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BE" w:rsidRPr="00812AAB" w:rsidRDefault="00E160BE" w:rsidP="00E160BE">
      <w:pPr>
        <w:jc w:val="center"/>
        <w:rPr>
          <w:b/>
          <w:sz w:val="24"/>
          <w:szCs w:val="24"/>
        </w:rPr>
      </w:pPr>
      <w:r w:rsidRPr="00812AAB">
        <w:rPr>
          <w:b/>
          <w:sz w:val="24"/>
          <w:szCs w:val="24"/>
        </w:rPr>
        <w:t>РОССИЙСКАЯ  ФЕДЕРАЦИЯ</w:t>
      </w:r>
      <w:r w:rsidR="004A56A0">
        <w:rPr>
          <w:b/>
          <w:sz w:val="24"/>
          <w:szCs w:val="24"/>
        </w:rPr>
        <w:t xml:space="preserve">                 </w:t>
      </w:r>
    </w:p>
    <w:p w:rsidR="00E160BE" w:rsidRPr="00812AAB" w:rsidRDefault="00692077" w:rsidP="006920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E160BE" w:rsidRPr="00812AAB">
        <w:rPr>
          <w:b/>
          <w:sz w:val="24"/>
          <w:szCs w:val="24"/>
        </w:rPr>
        <w:t>Администрация Октябрьского сельсовета</w:t>
      </w:r>
    </w:p>
    <w:p w:rsidR="00E160BE" w:rsidRPr="00812AAB" w:rsidRDefault="00E160BE" w:rsidP="00E160BE">
      <w:pPr>
        <w:jc w:val="center"/>
        <w:rPr>
          <w:b/>
          <w:sz w:val="24"/>
          <w:szCs w:val="24"/>
        </w:rPr>
      </w:pPr>
      <w:proofErr w:type="spellStart"/>
      <w:r w:rsidRPr="00812AAB">
        <w:rPr>
          <w:b/>
          <w:sz w:val="24"/>
          <w:szCs w:val="24"/>
        </w:rPr>
        <w:t>Змеиногорского</w:t>
      </w:r>
      <w:proofErr w:type="spellEnd"/>
      <w:r w:rsidRPr="00812AAB">
        <w:rPr>
          <w:b/>
          <w:sz w:val="24"/>
          <w:szCs w:val="24"/>
        </w:rPr>
        <w:t xml:space="preserve"> района  Алтайского края</w:t>
      </w:r>
    </w:p>
    <w:p w:rsidR="00E160BE" w:rsidRPr="00812AAB" w:rsidRDefault="00E160BE" w:rsidP="00E160BE">
      <w:pPr>
        <w:jc w:val="center"/>
        <w:rPr>
          <w:b/>
          <w:sz w:val="24"/>
          <w:szCs w:val="24"/>
        </w:rPr>
      </w:pPr>
    </w:p>
    <w:p w:rsidR="00E160BE" w:rsidRPr="00812AAB" w:rsidRDefault="00692077" w:rsidP="006920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E160BE" w:rsidRPr="00812AAB">
        <w:rPr>
          <w:b/>
          <w:sz w:val="24"/>
          <w:szCs w:val="24"/>
        </w:rPr>
        <w:t>ПОСТАНОВЛЕНИЕ</w:t>
      </w:r>
    </w:p>
    <w:p w:rsidR="00E160BE" w:rsidRPr="00812AAB" w:rsidRDefault="00E160BE" w:rsidP="00E160BE">
      <w:pPr>
        <w:jc w:val="center"/>
        <w:rPr>
          <w:sz w:val="24"/>
          <w:szCs w:val="24"/>
        </w:rPr>
      </w:pPr>
    </w:p>
    <w:p w:rsidR="00E160BE" w:rsidRPr="00812AAB" w:rsidRDefault="004A56A0" w:rsidP="00E160BE">
      <w:pPr>
        <w:rPr>
          <w:sz w:val="24"/>
          <w:szCs w:val="24"/>
        </w:rPr>
      </w:pPr>
      <w:r>
        <w:rPr>
          <w:sz w:val="24"/>
          <w:szCs w:val="24"/>
        </w:rPr>
        <w:t xml:space="preserve"> 01.10.</w:t>
      </w:r>
      <w:r w:rsidR="00E160BE">
        <w:rPr>
          <w:sz w:val="24"/>
          <w:szCs w:val="24"/>
        </w:rPr>
        <w:t>.2021</w:t>
      </w:r>
      <w:r w:rsidR="00E160BE" w:rsidRPr="00812AAB">
        <w:rPr>
          <w:sz w:val="24"/>
          <w:szCs w:val="24"/>
        </w:rPr>
        <w:t xml:space="preserve">                                    </w:t>
      </w:r>
      <w:r w:rsidR="00692077">
        <w:rPr>
          <w:sz w:val="24"/>
          <w:szCs w:val="24"/>
        </w:rPr>
        <w:t xml:space="preserve">   </w:t>
      </w:r>
      <w:r w:rsidR="00E160BE">
        <w:rPr>
          <w:sz w:val="24"/>
          <w:szCs w:val="24"/>
        </w:rPr>
        <w:t xml:space="preserve">  </w:t>
      </w:r>
      <w:r w:rsidR="00E160BE" w:rsidRPr="00812AAB">
        <w:rPr>
          <w:sz w:val="24"/>
          <w:szCs w:val="24"/>
        </w:rPr>
        <w:t xml:space="preserve"> №   </w:t>
      </w:r>
      <w:r w:rsidR="00E87D5A">
        <w:rPr>
          <w:sz w:val="24"/>
          <w:szCs w:val="24"/>
        </w:rPr>
        <w:t xml:space="preserve"> 32</w:t>
      </w:r>
      <w:r w:rsidR="00E160BE" w:rsidRPr="00812AAB">
        <w:rPr>
          <w:sz w:val="24"/>
          <w:szCs w:val="24"/>
        </w:rPr>
        <w:t xml:space="preserve">                                                  п. Октябрьский</w:t>
      </w:r>
    </w:p>
    <w:p w:rsidR="00692077" w:rsidRDefault="00B57309" w:rsidP="00692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3798">
        <w:rPr>
          <w:rFonts w:ascii="Times New Roman" w:hAnsi="Times New Roman" w:cs="Times New Roman"/>
          <w:sz w:val="26"/>
          <w:szCs w:val="26"/>
        </w:rPr>
        <w:t xml:space="preserve">Об </w:t>
      </w:r>
      <w:r w:rsidR="005312C7" w:rsidRPr="00DE3798">
        <w:rPr>
          <w:rFonts w:ascii="Times New Roman" w:hAnsi="Times New Roman" w:cs="Times New Roman"/>
          <w:sz w:val="26"/>
          <w:szCs w:val="26"/>
        </w:rPr>
        <w:t xml:space="preserve">установлении </w:t>
      </w:r>
      <w:r w:rsidR="00DF6BA1" w:rsidRPr="00DE3798">
        <w:rPr>
          <w:rFonts w:ascii="Times New Roman" w:hAnsi="Times New Roman" w:cs="Times New Roman"/>
          <w:sz w:val="26"/>
          <w:szCs w:val="26"/>
        </w:rPr>
        <w:t>П</w:t>
      </w:r>
      <w:r w:rsidRPr="00DE3798">
        <w:rPr>
          <w:rFonts w:ascii="Times New Roman" w:hAnsi="Times New Roman" w:cs="Times New Roman"/>
          <w:sz w:val="26"/>
          <w:szCs w:val="26"/>
        </w:rPr>
        <w:t>орядка исполнения</w:t>
      </w:r>
      <w:r w:rsidR="00CA11AB" w:rsidRPr="00DE37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077" w:rsidRDefault="00B57309" w:rsidP="00692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3798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CA11AB" w:rsidRPr="00DE3798">
        <w:rPr>
          <w:rFonts w:ascii="Times New Roman" w:hAnsi="Times New Roman" w:cs="Times New Roman"/>
          <w:sz w:val="26"/>
          <w:szCs w:val="26"/>
        </w:rPr>
        <w:t xml:space="preserve"> </w:t>
      </w:r>
      <w:r w:rsidRPr="00DE3798">
        <w:rPr>
          <w:rFonts w:ascii="Times New Roman" w:hAnsi="Times New Roman" w:cs="Times New Roman"/>
          <w:sz w:val="26"/>
          <w:szCs w:val="26"/>
        </w:rPr>
        <w:t xml:space="preserve"> </w:t>
      </w:r>
      <w:r w:rsidR="002F588F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Октябрьского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E3798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692077" w:rsidRDefault="002F588F" w:rsidP="00692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Змеиногорского района Алтайского края </w:t>
      </w:r>
    </w:p>
    <w:p w:rsidR="00692077" w:rsidRDefault="002F588F" w:rsidP="00692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бюджета сельсовета)</w:t>
      </w:r>
      <w:r w:rsidR="00DE3798">
        <w:rPr>
          <w:rFonts w:ascii="Times New Roman" w:hAnsi="Times New Roman" w:cs="Times New Roman"/>
          <w:sz w:val="26"/>
          <w:szCs w:val="26"/>
        </w:rPr>
        <w:t xml:space="preserve"> </w:t>
      </w:r>
      <w:r w:rsidR="00B57309" w:rsidRPr="00DE3798">
        <w:rPr>
          <w:rFonts w:ascii="Times New Roman" w:hAnsi="Times New Roman" w:cs="Times New Roman"/>
          <w:sz w:val="26"/>
          <w:szCs w:val="26"/>
        </w:rPr>
        <w:t>по расходам</w:t>
      </w:r>
    </w:p>
    <w:p w:rsidR="00692077" w:rsidRDefault="00B57309" w:rsidP="00692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3798">
        <w:rPr>
          <w:rFonts w:ascii="Times New Roman" w:hAnsi="Times New Roman" w:cs="Times New Roman"/>
          <w:sz w:val="26"/>
          <w:szCs w:val="26"/>
        </w:rPr>
        <w:t xml:space="preserve"> источникам финансирования дефицита бюджета</w:t>
      </w:r>
    </w:p>
    <w:p w:rsidR="00692077" w:rsidRDefault="00B57309" w:rsidP="00692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3798">
        <w:rPr>
          <w:rFonts w:ascii="Times New Roman" w:hAnsi="Times New Roman" w:cs="Times New Roman"/>
          <w:sz w:val="26"/>
          <w:szCs w:val="26"/>
        </w:rPr>
        <w:t xml:space="preserve"> </w:t>
      </w:r>
      <w:r w:rsidR="00DE379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DE3798">
        <w:rPr>
          <w:rFonts w:ascii="Times New Roman" w:hAnsi="Times New Roman" w:cs="Times New Roman"/>
          <w:sz w:val="26"/>
          <w:szCs w:val="26"/>
        </w:rPr>
        <w:t>и санкционировани</w:t>
      </w:r>
      <w:r w:rsidR="00947DAA" w:rsidRPr="00DE3798">
        <w:rPr>
          <w:rFonts w:ascii="Times New Roman" w:hAnsi="Times New Roman" w:cs="Times New Roman"/>
          <w:sz w:val="26"/>
          <w:szCs w:val="26"/>
        </w:rPr>
        <w:t>я</w:t>
      </w:r>
      <w:r w:rsidRPr="00DE3798">
        <w:rPr>
          <w:rFonts w:ascii="Times New Roman" w:hAnsi="Times New Roman" w:cs="Times New Roman"/>
          <w:sz w:val="26"/>
          <w:szCs w:val="26"/>
        </w:rPr>
        <w:t xml:space="preserve"> оплаты </w:t>
      </w:r>
      <w:proofErr w:type="gramStart"/>
      <w:r w:rsidRPr="00DE3798">
        <w:rPr>
          <w:rFonts w:ascii="Times New Roman" w:hAnsi="Times New Roman" w:cs="Times New Roman"/>
          <w:sz w:val="26"/>
          <w:szCs w:val="26"/>
        </w:rPr>
        <w:t>денежных</w:t>
      </w:r>
      <w:proofErr w:type="gramEnd"/>
      <w:r w:rsidRPr="00DE37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077" w:rsidRDefault="00B57309" w:rsidP="00692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E3798">
        <w:rPr>
          <w:rFonts w:ascii="Times New Roman" w:hAnsi="Times New Roman" w:cs="Times New Roman"/>
          <w:sz w:val="26"/>
          <w:szCs w:val="26"/>
        </w:rPr>
        <w:t xml:space="preserve">обязательств (в том числе за счет источников </w:t>
      </w:r>
      <w:proofErr w:type="gramEnd"/>
    </w:p>
    <w:p w:rsidR="00B57309" w:rsidRPr="00692077" w:rsidRDefault="00B57309" w:rsidP="006920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E3798">
        <w:rPr>
          <w:rFonts w:ascii="Times New Roman" w:hAnsi="Times New Roman" w:cs="Times New Roman"/>
          <w:sz w:val="26"/>
          <w:szCs w:val="26"/>
        </w:rPr>
        <w:t>финансирования дефицита бюджета</w:t>
      </w:r>
      <w:r w:rsidR="00DE379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DE3798">
        <w:rPr>
          <w:rFonts w:ascii="Times New Roman" w:hAnsi="Times New Roman" w:cs="Times New Roman"/>
          <w:sz w:val="26"/>
          <w:szCs w:val="26"/>
        </w:rPr>
        <w:t>)</w:t>
      </w:r>
    </w:p>
    <w:p w:rsidR="00B57309" w:rsidRPr="008102FD" w:rsidRDefault="00B57309" w:rsidP="00B573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573A88" w:rsidRPr="008102FD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2FD">
        <w:rPr>
          <w:rFonts w:ascii="Times New Roman" w:hAnsi="Times New Roman" w:cs="Times New Roman"/>
          <w:sz w:val="26"/>
          <w:szCs w:val="26"/>
        </w:rPr>
        <w:t xml:space="preserve">В соответствии с Бюджетным </w:t>
      </w:r>
      <w:hyperlink r:id="rId6" w:history="1">
        <w:r w:rsidRPr="008102F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102FD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</w:p>
    <w:p w:rsidR="00B57309" w:rsidRPr="008102FD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2FD">
        <w:rPr>
          <w:rFonts w:ascii="Times New Roman" w:hAnsi="Times New Roman" w:cs="Times New Roman"/>
          <w:sz w:val="26"/>
          <w:szCs w:val="26"/>
        </w:rPr>
        <w:t>П</w:t>
      </w:r>
      <w:r w:rsidR="00DE3798">
        <w:rPr>
          <w:rFonts w:ascii="Times New Roman" w:hAnsi="Times New Roman" w:cs="Times New Roman"/>
          <w:sz w:val="26"/>
          <w:szCs w:val="26"/>
        </w:rPr>
        <w:t>ОСТАНОВЛЯЮ</w:t>
      </w:r>
      <w:r w:rsidR="0053041B" w:rsidRPr="008102FD">
        <w:rPr>
          <w:rFonts w:ascii="Times New Roman" w:hAnsi="Times New Roman" w:cs="Times New Roman"/>
          <w:sz w:val="26"/>
          <w:szCs w:val="26"/>
        </w:rPr>
        <w:t>:</w:t>
      </w:r>
    </w:p>
    <w:p w:rsidR="00B57309" w:rsidRPr="008102FD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2FD">
        <w:rPr>
          <w:rFonts w:ascii="Times New Roman" w:hAnsi="Times New Roman" w:cs="Times New Roman"/>
          <w:sz w:val="26"/>
          <w:szCs w:val="26"/>
        </w:rPr>
        <w:t xml:space="preserve">1. Установить </w:t>
      </w:r>
      <w:hyperlink w:anchor="P43" w:history="1">
        <w:r w:rsidRPr="008102F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102FD">
        <w:rPr>
          <w:rFonts w:ascii="Times New Roman" w:hAnsi="Times New Roman" w:cs="Times New Roman"/>
          <w:sz w:val="26"/>
          <w:szCs w:val="26"/>
        </w:rPr>
        <w:t xml:space="preserve"> исполнения бюджета</w:t>
      </w:r>
      <w:r w:rsidR="002F588F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BC174B">
        <w:rPr>
          <w:rFonts w:ascii="Times New Roman" w:hAnsi="Times New Roman" w:cs="Times New Roman"/>
          <w:sz w:val="26"/>
          <w:szCs w:val="26"/>
        </w:rPr>
        <w:t xml:space="preserve">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Октябрьского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C174B" w:rsidRPr="00BC73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C174B">
        <w:rPr>
          <w:rFonts w:ascii="Times New Roman" w:hAnsi="Times New Roman" w:cs="Times New Roman"/>
          <w:sz w:val="26"/>
          <w:szCs w:val="26"/>
        </w:rPr>
        <w:t>сельсовета</w:t>
      </w:r>
      <w:r w:rsidR="002F588F" w:rsidRPr="002F58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88F">
        <w:rPr>
          <w:rFonts w:ascii="Times New Roman" w:hAnsi="Times New Roman" w:cs="Times New Roman"/>
          <w:sz w:val="26"/>
          <w:szCs w:val="26"/>
        </w:rPr>
        <w:t>Змеиногорского</w:t>
      </w:r>
      <w:proofErr w:type="spellEnd"/>
      <w:r w:rsidR="002F588F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– бюджета сельсовета)</w:t>
      </w:r>
      <w:r w:rsidRPr="008102FD">
        <w:rPr>
          <w:rFonts w:ascii="Times New Roman" w:hAnsi="Times New Roman" w:cs="Times New Roman"/>
          <w:sz w:val="26"/>
          <w:szCs w:val="26"/>
        </w:rPr>
        <w:t xml:space="preserve"> по расходам, источникам финансирования дефицита бюджета</w:t>
      </w:r>
      <w:r w:rsidR="00BC174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8102FD">
        <w:rPr>
          <w:rFonts w:ascii="Times New Roman" w:hAnsi="Times New Roman" w:cs="Times New Roman"/>
          <w:sz w:val="26"/>
          <w:szCs w:val="26"/>
        </w:rPr>
        <w:t xml:space="preserve"> и санкционированию оплаты денежных обязательств (в том числе за счет источников финансирования дефицита бюджета</w:t>
      </w:r>
      <w:r w:rsidR="00BC174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8102FD">
        <w:rPr>
          <w:rFonts w:ascii="Times New Roman" w:hAnsi="Times New Roman" w:cs="Times New Roman"/>
          <w:sz w:val="26"/>
          <w:szCs w:val="26"/>
        </w:rPr>
        <w:t>)</w:t>
      </w:r>
      <w:r w:rsidR="00115FD8">
        <w:rPr>
          <w:rFonts w:ascii="Times New Roman" w:hAnsi="Times New Roman" w:cs="Times New Roman"/>
          <w:sz w:val="26"/>
          <w:szCs w:val="26"/>
        </w:rPr>
        <w:t>,</w:t>
      </w:r>
      <w:r w:rsidR="006258A6" w:rsidRPr="008102FD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 w:rsidR="00CA11AB">
        <w:rPr>
          <w:rFonts w:ascii="Times New Roman" w:hAnsi="Times New Roman" w:cs="Times New Roman"/>
          <w:sz w:val="26"/>
          <w:szCs w:val="26"/>
        </w:rPr>
        <w:t>ю</w:t>
      </w:r>
      <w:r w:rsidRPr="008102FD">
        <w:rPr>
          <w:rFonts w:ascii="Times New Roman" w:hAnsi="Times New Roman" w:cs="Times New Roman"/>
          <w:sz w:val="26"/>
          <w:szCs w:val="26"/>
        </w:rPr>
        <w:t>.</w:t>
      </w:r>
    </w:p>
    <w:p w:rsidR="00351F07" w:rsidRPr="008102FD" w:rsidRDefault="00B57309" w:rsidP="00351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FD">
        <w:rPr>
          <w:rFonts w:ascii="Times New Roman" w:hAnsi="Times New Roman" w:cs="Times New Roman"/>
          <w:sz w:val="26"/>
          <w:szCs w:val="26"/>
        </w:rPr>
        <w:t xml:space="preserve">2. </w:t>
      </w:r>
      <w:r w:rsidR="00351F07" w:rsidRPr="008102FD">
        <w:rPr>
          <w:rFonts w:ascii="Times New Roman" w:hAnsi="Times New Roman" w:cs="Times New Roman"/>
          <w:sz w:val="26"/>
          <w:szCs w:val="26"/>
        </w:rPr>
        <w:t>Настоящ</w:t>
      </w:r>
      <w:r w:rsidR="00BC174B">
        <w:rPr>
          <w:rFonts w:ascii="Times New Roman" w:hAnsi="Times New Roman" w:cs="Times New Roman"/>
          <w:sz w:val="26"/>
          <w:szCs w:val="26"/>
        </w:rPr>
        <w:t>ее</w:t>
      </w:r>
      <w:r w:rsidR="00351F07" w:rsidRPr="008102FD">
        <w:rPr>
          <w:rFonts w:ascii="Times New Roman" w:hAnsi="Times New Roman" w:cs="Times New Roman"/>
          <w:sz w:val="26"/>
          <w:szCs w:val="26"/>
        </w:rPr>
        <w:t xml:space="preserve"> </w:t>
      </w:r>
      <w:r w:rsidR="00BC174B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351F07" w:rsidRPr="008102FD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 с 1 января 2022 года.</w:t>
      </w:r>
    </w:p>
    <w:p w:rsidR="00351F07" w:rsidRPr="008102FD" w:rsidRDefault="00692077" w:rsidP="00351F07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57309" w:rsidRPr="008102FD">
        <w:rPr>
          <w:rFonts w:ascii="Times New Roman" w:hAnsi="Times New Roman" w:cs="Times New Roman"/>
          <w:sz w:val="26"/>
          <w:szCs w:val="26"/>
        </w:rPr>
        <w:t xml:space="preserve">. </w:t>
      </w:r>
      <w:r w:rsidR="00351F07" w:rsidRPr="008102FD">
        <w:rPr>
          <w:rFonts w:ascii="Times New Roman" w:hAnsi="Times New Roman" w:cs="Times New Roman"/>
          <w:sz w:val="26"/>
          <w:szCs w:val="26"/>
        </w:rPr>
        <w:t>Настоящ</w:t>
      </w:r>
      <w:r w:rsidR="00BC174B">
        <w:rPr>
          <w:rFonts w:ascii="Times New Roman" w:hAnsi="Times New Roman" w:cs="Times New Roman"/>
          <w:sz w:val="26"/>
          <w:szCs w:val="26"/>
        </w:rPr>
        <w:t>ее</w:t>
      </w:r>
      <w:r w:rsidR="00351F07" w:rsidRPr="008102FD">
        <w:rPr>
          <w:rFonts w:ascii="Times New Roman" w:hAnsi="Times New Roman" w:cs="Times New Roman"/>
          <w:sz w:val="26"/>
          <w:szCs w:val="26"/>
        </w:rPr>
        <w:t xml:space="preserve"> </w:t>
      </w:r>
      <w:r w:rsidR="00BC174B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351F07" w:rsidRPr="008102FD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</w:t>
      </w:r>
      <w:r w:rsidR="001026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51F07" w:rsidRPr="008102FD">
        <w:rPr>
          <w:rFonts w:ascii="Times New Roman" w:hAnsi="Times New Roman" w:cs="Times New Roman"/>
          <w:sz w:val="26"/>
          <w:szCs w:val="26"/>
        </w:rPr>
        <w:t>Змеиногорск</w:t>
      </w:r>
      <w:r w:rsidR="00F76C1D" w:rsidRPr="008102FD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351F07" w:rsidRPr="008102F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76C1D" w:rsidRPr="008102FD">
        <w:rPr>
          <w:rFonts w:ascii="Times New Roman" w:hAnsi="Times New Roman" w:cs="Times New Roman"/>
          <w:sz w:val="26"/>
          <w:szCs w:val="26"/>
        </w:rPr>
        <w:t>а</w:t>
      </w:r>
      <w:r w:rsidR="00351F07" w:rsidRPr="008102F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proofErr w:type="gramStart"/>
      <w:r w:rsidR="00F76C1D" w:rsidRPr="008102FD">
        <w:rPr>
          <w:rFonts w:ascii="Times New Roman" w:hAnsi="Times New Roman" w:cs="Times New Roman"/>
          <w:sz w:val="26"/>
          <w:szCs w:val="26"/>
        </w:rPr>
        <w:t>.</w:t>
      </w:r>
      <w:r w:rsidR="00A27B5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="00A27B5D">
        <w:rPr>
          <w:rFonts w:ascii="Times New Roman" w:hAnsi="Times New Roman" w:cs="Times New Roman"/>
          <w:sz w:val="26"/>
          <w:szCs w:val="26"/>
        </w:rPr>
        <w:t>в разделе « Октябрьский сельсовет»</w:t>
      </w:r>
    </w:p>
    <w:p w:rsidR="00B57309" w:rsidRPr="008102FD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57309" w:rsidRPr="008102FD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C174B" w:rsidRDefault="00BC174B" w:rsidP="009911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BC174B" w:rsidRDefault="00BC174B" w:rsidP="0099115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Змеиногорского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B57309" w:rsidRPr="007D6BBA" w:rsidRDefault="00BC174B" w:rsidP="009911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Алтайского края                                                             </w:t>
      </w:r>
      <w:r w:rsidR="00E160BE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="00E160BE">
        <w:rPr>
          <w:rFonts w:ascii="Times New Roman" w:hAnsi="Times New Roman" w:cs="Times New Roman"/>
          <w:sz w:val="26"/>
          <w:szCs w:val="26"/>
        </w:rPr>
        <w:t>Г.П.Клесунова</w:t>
      </w:r>
      <w:proofErr w:type="spellEnd"/>
      <w:r w:rsidRPr="00BC7345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</w:t>
      </w:r>
      <w:r w:rsidR="0053041B" w:rsidRPr="008102FD">
        <w:rPr>
          <w:rFonts w:ascii="Times New Roman" w:hAnsi="Times New Roman" w:cs="Times New Roman"/>
          <w:sz w:val="26"/>
          <w:szCs w:val="26"/>
        </w:rPr>
        <w:br w:type="page"/>
      </w:r>
      <w:r w:rsidR="00D01B9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</w:t>
      </w:r>
      <w:proofErr w:type="gramStart"/>
      <w:r w:rsidR="00B57309" w:rsidRPr="007D6BBA">
        <w:rPr>
          <w:rFonts w:ascii="Times New Roman" w:hAnsi="Times New Roman" w:cs="Times New Roman"/>
          <w:sz w:val="26"/>
          <w:szCs w:val="26"/>
        </w:rPr>
        <w:t>Установлен</w:t>
      </w:r>
      <w:proofErr w:type="gramEnd"/>
    </w:p>
    <w:p w:rsidR="00B57309" w:rsidRPr="007D6BBA" w:rsidRDefault="00BC174B" w:rsidP="0099115E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E160BE" w:rsidRPr="00E160BE">
        <w:rPr>
          <w:rFonts w:ascii="Times New Roman" w:hAnsi="Times New Roman" w:cs="Times New Roman"/>
          <w:sz w:val="26"/>
          <w:szCs w:val="26"/>
        </w:rPr>
        <w:t xml:space="preserve">Октябрьского </w:t>
      </w:r>
      <w:r w:rsidRPr="00E160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53041B">
        <w:rPr>
          <w:rFonts w:ascii="Times New Roman" w:hAnsi="Times New Roman" w:cs="Times New Roman"/>
          <w:sz w:val="26"/>
          <w:szCs w:val="26"/>
        </w:rPr>
        <w:t>Змеиногорского</w:t>
      </w:r>
      <w:proofErr w:type="spellEnd"/>
      <w:r w:rsidR="00B57309" w:rsidRPr="007D6BBA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</w:p>
    <w:p w:rsidR="00B57309" w:rsidRPr="007D6BBA" w:rsidRDefault="00115FD8" w:rsidP="00B57309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57309" w:rsidRPr="007D6BBA">
        <w:rPr>
          <w:rFonts w:ascii="Times New Roman" w:hAnsi="Times New Roman" w:cs="Times New Roman"/>
          <w:sz w:val="26"/>
          <w:szCs w:val="26"/>
        </w:rPr>
        <w:t>т</w:t>
      </w:r>
      <w:r w:rsidR="004A56A0">
        <w:rPr>
          <w:rFonts w:ascii="Times New Roman" w:hAnsi="Times New Roman" w:cs="Times New Roman"/>
          <w:sz w:val="26"/>
          <w:szCs w:val="26"/>
        </w:rPr>
        <w:t xml:space="preserve">   01.10. </w:t>
      </w:r>
      <w:r w:rsidR="00B57309" w:rsidRPr="007D6BBA">
        <w:rPr>
          <w:rFonts w:ascii="Times New Roman" w:hAnsi="Times New Roman" w:cs="Times New Roman"/>
          <w:sz w:val="26"/>
          <w:szCs w:val="26"/>
        </w:rPr>
        <w:t xml:space="preserve">2021 № </w:t>
      </w:r>
      <w:r w:rsidR="00E87D5A">
        <w:rPr>
          <w:rFonts w:ascii="Times New Roman" w:hAnsi="Times New Roman" w:cs="Times New Roman"/>
          <w:sz w:val="26"/>
          <w:szCs w:val="26"/>
        </w:rPr>
        <w:t>32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3"/>
      <w:bookmarkEnd w:id="0"/>
    </w:p>
    <w:p w:rsidR="00B57309" w:rsidRPr="00CA11AB" w:rsidRDefault="00E87D5A" w:rsidP="00B57309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43" w:history="1">
        <w:r w:rsidR="00B57309" w:rsidRPr="00CA11AB">
          <w:rPr>
            <w:rFonts w:ascii="Times New Roman" w:hAnsi="Times New Roman" w:cs="Times New Roman"/>
            <w:b/>
            <w:sz w:val="26"/>
            <w:szCs w:val="26"/>
          </w:rPr>
          <w:t>Порядок</w:t>
        </w:r>
      </w:hyperlink>
    </w:p>
    <w:p w:rsidR="00B57309" w:rsidRPr="00115FD8" w:rsidRDefault="00115FD8" w:rsidP="00115FD8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115FD8">
        <w:rPr>
          <w:rFonts w:ascii="Times New Roman" w:hAnsi="Times New Roman" w:cs="Times New Roman"/>
          <w:b/>
          <w:sz w:val="26"/>
          <w:szCs w:val="26"/>
        </w:rPr>
        <w:t xml:space="preserve">сполнения бюджета </w:t>
      </w:r>
      <w:r w:rsidR="002F588F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="00E160B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E160BE" w:rsidRPr="00E160BE">
        <w:rPr>
          <w:rFonts w:ascii="Times New Roman" w:hAnsi="Times New Roman" w:cs="Times New Roman"/>
          <w:b/>
          <w:sz w:val="26"/>
          <w:szCs w:val="26"/>
        </w:rPr>
        <w:t>Октябрьского</w:t>
      </w:r>
      <w:r w:rsidR="00E160B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115FD8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  <w:r w:rsidR="002F58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F588F">
        <w:rPr>
          <w:rFonts w:ascii="Times New Roman" w:hAnsi="Times New Roman" w:cs="Times New Roman"/>
          <w:b/>
          <w:sz w:val="26"/>
          <w:szCs w:val="26"/>
        </w:rPr>
        <w:t>Змеиногорского</w:t>
      </w:r>
      <w:proofErr w:type="spellEnd"/>
      <w:r w:rsidR="002F588F">
        <w:rPr>
          <w:rFonts w:ascii="Times New Roman" w:hAnsi="Times New Roman" w:cs="Times New Roman"/>
          <w:b/>
          <w:sz w:val="26"/>
          <w:szCs w:val="26"/>
        </w:rPr>
        <w:t xml:space="preserve"> района Алтайского края (далее – бюджет сельсовета)</w:t>
      </w:r>
      <w:r w:rsidRPr="00115FD8">
        <w:rPr>
          <w:rFonts w:ascii="Times New Roman" w:hAnsi="Times New Roman" w:cs="Times New Roman"/>
          <w:b/>
          <w:sz w:val="26"/>
          <w:szCs w:val="26"/>
        </w:rPr>
        <w:t xml:space="preserve"> по расходам, источникам финансирования дефицита бюджета сельсовета  и санкционированию оплаты денежных обязательств (в том числе за счет </w:t>
      </w:r>
      <w:proofErr w:type="gramStart"/>
      <w:r w:rsidRPr="00115FD8">
        <w:rPr>
          <w:rFonts w:ascii="Times New Roman" w:hAnsi="Times New Roman" w:cs="Times New Roman"/>
          <w:b/>
          <w:sz w:val="26"/>
          <w:szCs w:val="26"/>
        </w:rPr>
        <w:t>источников финансирования дефицита бюджета сельсовета</w:t>
      </w:r>
      <w:proofErr w:type="gramEnd"/>
      <w:r w:rsidRPr="00115FD8">
        <w:rPr>
          <w:rFonts w:ascii="Times New Roman" w:hAnsi="Times New Roman" w:cs="Times New Roman"/>
          <w:b/>
          <w:sz w:val="26"/>
          <w:szCs w:val="26"/>
        </w:rPr>
        <w:t>)</w:t>
      </w:r>
    </w:p>
    <w:p w:rsidR="00115FD8" w:rsidRDefault="00115FD8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1.1. </w:t>
      </w:r>
      <w:r w:rsidR="00CA11AB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</w:t>
      </w:r>
      <w:r w:rsidRPr="007D6BBA">
        <w:rPr>
          <w:rFonts w:ascii="Times New Roman" w:hAnsi="Times New Roman" w:cs="Times New Roman"/>
          <w:sz w:val="26"/>
          <w:szCs w:val="26"/>
        </w:rPr>
        <w:t>исполнени</w:t>
      </w:r>
      <w:r w:rsidR="00CA11AB">
        <w:rPr>
          <w:rFonts w:ascii="Times New Roman" w:hAnsi="Times New Roman" w:cs="Times New Roman"/>
          <w:sz w:val="26"/>
          <w:szCs w:val="26"/>
        </w:rPr>
        <w:t>е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2F588F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370563">
        <w:rPr>
          <w:rFonts w:ascii="Times New Roman" w:hAnsi="Times New Roman" w:cs="Times New Roman"/>
          <w:sz w:val="26"/>
          <w:szCs w:val="26"/>
        </w:rPr>
        <w:t xml:space="preserve">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Октябрьского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70563" w:rsidRPr="0037056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F588F">
        <w:rPr>
          <w:rFonts w:ascii="Times New Roman" w:hAnsi="Times New Roman" w:cs="Times New Roman"/>
          <w:sz w:val="26"/>
          <w:szCs w:val="26"/>
        </w:rPr>
        <w:t>Змеиногорского</w:t>
      </w:r>
      <w:proofErr w:type="spellEnd"/>
      <w:r w:rsidR="002F588F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370563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="00370563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370563">
        <w:rPr>
          <w:rFonts w:ascii="Times New Roman" w:hAnsi="Times New Roman" w:cs="Times New Roman"/>
          <w:sz w:val="26"/>
          <w:szCs w:val="26"/>
        </w:rPr>
        <w:t xml:space="preserve"> бюджет сельсовета) </w:t>
      </w:r>
      <w:r w:rsidR="00370563" w:rsidRPr="00370563">
        <w:rPr>
          <w:rFonts w:ascii="Times New Roman" w:hAnsi="Times New Roman" w:cs="Times New Roman"/>
          <w:sz w:val="26"/>
          <w:szCs w:val="26"/>
        </w:rPr>
        <w:t>по расходам, источникам финансирования дефицита бюджета сельсовета  и санкционированию оплаты денежных обязательств (в том числе за счет источников финансирования дефицита 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="00CA11AB">
        <w:rPr>
          <w:rFonts w:ascii="Times New Roman" w:hAnsi="Times New Roman" w:cs="Times New Roman"/>
          <w:sz w:val="26"/>
          <w:szCs w:val="26"/>
        </w:rPr>
        <w:t xml:space="preserve">. Порядок 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разработан в соответствии со </w:t>
      </w:r>
      <w:hyperlink r:id="rId7" w:history="1">
        <w:r w:rsidRPr="007D6BBA">
          <w:rPr>
            <w:rFonts w:ascii="Times New Roman" w:hAnsi="Times New Roman" w:cs="Times New Roman"/>
            <w:sz w:val="26"/>
            <w:szCs w:val="26"/>
          </w:rPr>
          <w:t>статьями 78.1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7D6BBA">
          <w:rPr>
            <w:rFonts w:ascii="Times New Roman" w:hAnsi="Times New Roman" w:cs="Times New Roman"/>
            <w:sz w:val="26"/>
            <w:szCs w:val="26"/>
          </w:rPr>
          <w:t>78.2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7D6BBA">
          <w:rPr>
            <w:rFonts w:ascii="Times New Roman" w:hAnsi="Times New Roman" w:cs="Times New Roman"/>
            <w:sz w:val="26"/>
            <w:szCs w:val="26"/>
          </w:rPr>
          <w:t>79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7D6BBA">
          <w:rPr>
            <w:rFonts w:ascii="Times New Roman" w:hAnsi="Times New Roman" w:cs="Times New Roman"/>
            <w:sz w:val="26"/>
            <w:szCs w:val="26"/>
          </w:rPr>
          <w:t>161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7D6BBA">
          <w:rPr>
            <w:rFonts w:ascii="Times New Roman" w:hAnsi="Times New Roman" w:cs="Times New Roman"/>
            <w:sz w:val="26"/>
            <w:szCs w:val="26"/>
          </w:rPr>
          <w:t>166.1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7D6BBA">
          <w:rPr>
            <w:rFonts w:ascii="Times New Roman" w:hAnsi="Times New Roman" w:cs="Times New Roman"/>
            <w:sz w:val="26"/>
            <w:szCs w:val="26"/>
          </w:rPr>
          <w:t>219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7D6BBA">
          <w:rPr>
            <w:rFonts w:ascii="Times New Roman" w:hAnsi="Times New Roman" w:cs="Times New Roman"/>
            <w:sz w:val="26"/>
            <w:szCs w:val="26"/>
          </w:rPr>
          <w:t>219.2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определяет условия исполнения </w:t>
      </w:r>
      <w:r w:rsidR="00370563" w:rsidRPr="00370563">
        <w:rPr>
          <w:rFonts w:ascii="Times New Roman" w:hAnsi="Times New Roman" w:cs="Times New Roman"/>
          <w:sz w:val="26"/>
          <w:szCs w:val="26"/>
        </w:rPr>
        <w:t xml:space="preserve">бюджета сельсовета  </w:t>
      </w:r>
      <w:r w:rsidRPr="007D6BBA">
        <w:rPr>
          <w:rFonts w:ascii="Times New Roman" w:hAnsi="Times New Roman" w:cs="Times New Roman"/>
          <w:sz w:val="26"/>
          <w:szCs w:val="26"/>
        </w:rPr>
        <w:t xml:space="preserve">по расходам, источникам финансирования дефицита </w:t>
      </w:r>
      <w:r w:rsidR="00370563" w:rsidRPr="00370563">
        <w:rPr>
          <w:rFonts w:ascii="Times New Roman" w:hAnsi="Times New Roman" w:cs="Times New Roman"/>
          <w:sz w:val="26"/>
          <w:szCs w:val="26"/>
        </w:rPr>
        <w:t xml:space="preserve">бюджета сельсовета  </w:t>
      </w:r>
      <w:r w:rsidRPr="007D6BBA">
        <w:rPr>
          <w:rFonts w:ascii="Times New Roman" w:hAnsi="Times New Roman" w:cs="Times New Roman"/>
          <w:sz w:val="26"/>
          <w:szCs w:val="26"/>
        </w:rPr>
        <w:t>и санкционирования оплаты денежных обязательств.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1.2. Организация исполнения </w:t>
      </w:r>
      <w:r w:rsidR="009D7115" w:rsidRPr="00370563">
        <w:rPr>
          <w:rFonts w:ascii="Times New Roman" w:hAnsi="Times New Roman" w:cs="Times New Roman"/>
          <w:sz w:val="26"/>
          <w:szCs w:val="26"/>
        </w:rPr>
        <w:t xml:space="preserve">бюджета сельсовета  </w:t>
      </w:r>
      <w:r w:rsidRPr="007D6BBA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3A72E0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Октябрьского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A72E0" w:rsidRPr="003A72E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A72E0">
        <w:rPr>
          <w:rFonts w:ascii="Times New Roman" w:hAnsi="Times New Roman" w:cs="Times New Roman"/>
          <w:sz w:val="26"/>
          <w:szCs w:val="26"/>
        </w:rPr>
        <w:t>сельсовета</w:t>
      </w:r>
      <w:r w:rsidR="009D71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115">
        <w:rPr>
          <w:rFonts w:ascii="Times New Roman" w:hAnsi="Times New Roman" w:cs="Times New Roman"/>
          <w:sz w:val="26"/>
          <w:szCs w:val="26"/>
        </w:rPr>
        <w:t>Змеиногорского</w:t>
      </w:r>
      <w:proofErr w:type="spellEnd"/>
      <w:r w:rsidR="009D7115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 w:rsidRPr="007D6BBA">
        <w:rPr>
          <w:rFonts w:ascii="Times New Roman" w:hAnsi="Times New Roman" w:cs="Times New Roman"/>
          <w:sz w:val="26"/>
          <w:szCs w:val="26"/>
        </w:rPr>
        <w:t>(далее –</w:t>
      </w:r>
      <w:r w:rsidR="003A72E0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1.3. Исполнение районного бюджета осуществляется на основе</w:t>
      </w:r>
      <w:r w:rsidR="009D7115">
        <w:rPr>
          <w:rFonts w:ascii="Times New Roman" w:hAnsi="Times New Roman" w:cs="Times New Roman"/>
          <w:sz w:val="26"/>
          <w:szCs w:val="26"/>
        </w:rPr>
        <w:t xml:space="preserve"> решения Сове</w:t>
      </w:r>
      <w:r w:rsidR="002F588F">
        <w:rPr>
          <w:rFonts w:ascii="Times New Roman" w:hAnsi="Times New Roman" w:cs="Times New Roman"/>
          <w:sz w:val="26"/>
          <w:szCs w:val="26"/>
        </w:rPr>
        <w:t>т</w:t>
      </w:r>
      <w:r w:rsidR="009D7115">
        <w:rPr>
          <w:rFonts w:ascii="Times New Roman" w:hAnsi="Times New Roman" w:cs="Times New Roman"/>
          <w:sz w:val="26"/>
          <w:szCs w:val="26"/>
        </w:rPr>
        <w:t xml:space="preserve">а депутатов 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Октябрьского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D71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F58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88F">
        <w:rPr>
          <w:rFonts w:ascii="Times New Roman" w:hAnsi="Times New Roman" w:cs="Times New Roman"/>
          <w:sz w:val="26"/>
          <w:szCs w:val="26"/>
        </w:rPr>
        <w:t>Змеиногорского</w:t>
      </w:r>
      <w:proofErr w:type="spellEnd"/>
      <w:r w:rsidR="002F588F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9D7115">
        <w:rPr>
          <w:rFonts w:ascii="Times New Roman" w:hAnsi="Times New Roman" w:cs="Times New Roman"/>
          <w:sz w:val="26"/>
          <w:szCs w:val="26"/>
        </w:rPr>
        <w:t xml:space="preserve"> о бюджете сельсовета,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сводной бюджетной росписи и кассового плана на соответствующий финансовый год.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1.4. </w:t>
      </w:r>
      <w:r w:rsidR="00370563">
        <w:rPr>
          <w:rFonts w:ascii="Times New Roman" w:hAnsi="Times New Roman" w:cs="Times New Roman"/>
          <w:sz w:val="26"/>
          <w:szCs w:val="26"/>
        </w:rPr>
        <w:t>Б</w:t>
      </w:r>
      <w:r w:rsidR="00370563" w:rsidRPr="00370563">
        <w:rPr>
          <w:rFonts w:ascii="Times New Roman" w:hAnsi="Times New Roman" w:cs="Times New Roman"/>
          <w:sz w:val="26"/>
          <w:szCs w:val="26"/>
        </w:rPr>
        <w:t xml:space="preserve">юджет сельсовета  </w:t>
      </w:r>
      <w:r w:rsidRPr="007D6BBA">
        <w:rPr>
          <w:rFonts w:ascii="Times New Roman" w:hAnsi="Times New Roman" w:cs="Times New Roman"/>
          <w:sz w:val="26"/>
          <w:szCs w:val="26"/>
        </w:rPr>
        <w:t>исполняется на основе единства кассы и подведомственности расходов.</w:t>
      </w:r>
    </w:p>
    <w:p w:rsidR="00B57309" w:rsidRPr="002F588F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8F">
        <w:rPr>
          <w:rFonts w:ascii="Times New Roman" w:hAnsi="Times New Roman" w:cs="Times New Roman"/>
          <w:sz w:val="26"/>
          <w:szCs w:val="26"/>
        </w:rPr>
        <w:t>1.5. Финансирование расходов осуществляется в соответствии реестром участников бюджетного процесса, а также юридических лиц, не являющихся участниками бюджетного процесса.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1.6. Исполнение </w:t>
      </w:r>
      <w:r w:rsidR="00370563" w:rsidRPr="00370563">
        <w:rPr>
          <w:rFonts w:ascii="Times New Roman" w:hAnsi="Times New Roman" w:cs="Times New Roman"/>
          <w:sz w:val="26"/>
          <w:szCs w:val="26"/>
        </w:rPr>
        <w:t xml:space="preserve">бюджета сельсовета  </w:t>
      </w:r>
      <w:r w:rsidRPr="007D6BBA">
        <w:rPr>
          <w:rFonts w:ascii="Times New Roman" w:hAnsi="Times New Roman" w:cs="Times New Roman"/>
          <w:sz w:val="26"/>
          <w:szCs w:val="26"/>
        </w:rPr>
        <w:t xml:space="preserve">по расходам, источникам финансирования дефицита </w:t>
      </w:r>
      <w:r w:rsidR="00370563" w:rsidRPr="00370563">
        <w:rPr>
          <w:rFonts w:ascii="Times New Roman" w:hAnsi="Times New Roman" w:cs="Times New Roman"/>
          <w:sz w:val="26"/>
          <w:szCs w:val="26"/>
        </w:rPr>
        <w:t xml:space="preserve">бюджета сельсовета  </w:t>
      </w:r>
      <w:r w:rsidRPr="007D6BBA">
        <w:rPr>
          <w:rFonts w:ascii="Times New Roman" w:hAnsi="Times New Roman" w:cs="Times New Roman"/>
          <w:sz w:val="26"/>
          <w:szCs w:val="26"/>
        </w:rPr>
        <w:t>осуществляется участниками бюджетного процесса: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главный распорядитель средств </w:t>
      </w:r>
      <w:r w:rsidR="009D7115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получатель средств </w:t>
      </w:r>
      <w:r w:rsidR="009D7115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главный администратор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="009D7115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proofErr w:type="gramEnd"/>
      <w:r w:rsidR="009D7115">
        <w:rPr>
          <w:rFonts w:ascii="Times New Roman" w:hAnsi="Times New Roman" w:cs="Times New Roman"/>
          <w:sz w:val="26"/>
          <w:szCs w:val="26"/>
        </w:rPr>
        <w:t>;</w:t>
      </w:r>
      <w:r w:rsidR="009D7115" w:rsidRPr="0037056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D7115" w:rsidRDefault="003A72E0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9D7115" w:rsidRPr="003A72E0">
        <w:rPr>
          <w:rFonts w:ascii="Times New Roman" w:hAnsi="Times New Roman" w:cs="Times New Roman"/>
          <w:sz w:val="26"/>
          <w:szCs w:val="26"/>
        </w:rPr>
        <w:t>.</w:t>
      </w:r>
      <w:r w:rsidR="009D71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.7. Типами муниципальных учреждений признаются </w:t>
      </w:r>
      <w:r w:rsidR="00EC7AA7" w:rsidRPr="007D6BBA">
        <w:rPr>
          <w:rFonts w:ascii="Times New Roman" w:hAnsi="Times New Roman" w:cs="Times New Roman"/>
          <w:sz w:val="26"/>
          <w:szCs w:val="26"/>
        </w:rPr>
        <w:t>казенные</w:t>
      </w:r>
      <w:r w:rsidR="00EC7AA7">
        <w:rPr>
          <w:rFonts w:ascii="Times New Roman" w:hAnsi="Times New Roman" w:cs="Times New Roman"/>
          <w:sz w:val="26"/>
          <w:szCs w:val="26"/>
        </w:rPr>
        <w:t>,</w:t>
      </w:r>
      <w:r w:rsidR="00EC7AA7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автономные, бюджетные (далее - иные получатели средств </w:t>
      </w:r>
      <w:r w:rsidR="00EC7AA7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1.8. Казначейское обслуживание </w:t>
      </w:r>
      <w:r w:rsidR="009D7115" w:rsidRPr="00370563">
        <w:rPr>
          <w:rFonts w:ascii="Times New Roman" w:hAnsi="Times New Roman" w:cs="Times New Roman"/>
          <w:sz w:val="26"/>
          <w:szCs w:val="26"/>
        </w:rPr>
        <w:t xml:space="preserve">бюджета сельсовета  </w:t>
      </w:r>
      <w:r w:rsidRPr="007D6BBA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</w:t>
      </w:r>
      <w:hyperlink r:id="rId14" w:history="1">
        <w:r w:rsidRPr="007D6BBA">
          <w:rPr>
            <w:rFonts w:ascii="Times New Roman" w:hAnsi="Times New Roman" w:cs="Times New Roman"/>
            <w:sz w:val="26"/>
            <w:szCs w:val="26"/>
          </w:rPr>
          <w:t>главой 24.3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B57309" w:rsidRPr="00BA1386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1.9. Для учета операций, осуществляемых за счет средств </w:t>
      </w:r>
      <w:r w:rsidR="009D7115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в Управлении Федерального казначейства по Алтайскому краю (далее – УФК) открываются и ведутся лицевые счета в соответствии с требованиями </w:t>
      </w:r>
      <w:hyperlink r:id="rId15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Казначейства России от 17.10.2016 </w:t>
      </w:r>
      <w:r w:rsidR="00E93680">
        <w:rPr>
          <w:rFonts w:ascii="Times New Roman" w:hAnsi="Times New Roman" w:cs="Times New Roman"/>
          <w:sz w:val="26"/>
          <w:szCs w:val="26"/>
        </w:rPr>
        <w:t>№</w:t>
      </w:r>
      <w:r w:rsidRPr="00E93680">
        <w:rPr>
          <w:rFonts w:ascii="Times New Roman" w:hAnsi="Times New Roman" w:cs="Times New Roman"/>
          <w:sz w:val="26"/>
          <w:szCs w:val="26"/>
        </w:rPr>
        <w:t xml:space="preserve"> 21н</w:t>
      </w:r>
      <w:r w:rsidRPr="007D6BBA">
        <w:rPr>
          <w:rFonts w:ascii="Times New Roman" w:hAnsi="Times New Roman" w:cs="Times New Roman"/>
          <w:sz w:val="26"/>
          <w:szCs w:val="26"/>
        </w:rPr>
        <w:t xml:space="preserve"> "О Порядке открытия и ведения лицевых счетов территориальными органами Федерального казначейства" (далее - </w:t>
      </w:r>
      <w:r w:rsidRPr="00E93680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E93680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>21н</w:t>
      </w:r>
      <w:r w:rsidRPr="00BA1386">
        <w:rPr>
          <w:rFonts w:ascii="Times New Roman" w:hAnsi="Times New Roman" w:cs="Times New Roman"/>
          <w:sz w:val="26"/>
          <w:szCs w:val="26"/>
        </w:rPr>
        <w:t>).</w:t>
      </w:r>
    </w:p>
    <w:p w:rsidR="00B57309" w:rsidRPr="00BA1386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1386">
        <w:rPr>
          <w:rFonts w:ascii="Times New Roman" w:hAnsi="Times New Roman" w:cs="Times New Roman"/>
          <w:sz w:val="26"/>
          <w:szCs w:val="26"/>
        </w:rPr>
        <w:t xml:space="preserve">1.10. Иные получатели средств </w:t>
      </w:r>
      <w:r w:rsidR="009D7115" w:rsidRPr="00BA1386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BA1386">
        <w:rPr>
          <w:rFonts w:ascii="Times New Roman" w:hAnsi="Times New Roman" w:cs="Times New Roman"/>
          <w:sz w:val="26"/>
          <w:szCs w:val="26"/>
        </w:rPr>
        <w:t xml:space="preserve">, в отношении которых учредителями принято решение о предоставлении субсидий в соответствии с </w:t>
      </w:r>
      <w:hyperlink r:id="rId16" w:history="1">
        <w:r w:rsidRPr="00BA1386">
          <w:rPr>
            <w:rFonts w:ascii="Times New Roman" w:hAnsi="Times New Roman" w:cs="Times New Roman"/>
            <w:sz w:val="26"/>
            <w:szCs w:val="26"/>
          </w:rPr>
          <w:t>абзацем 2 пункта 1 статьи 78.1</w:t>
        </w:r>
      </w:hyperlink>
      <w:r w:rsidRPr="00BA1386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BA1386">
          <w:rPr>
            <w:rFonts w:ascii="Times New Roman" w:hAnsi="Times New Roman" w:cs="Times New Roman"/>
            <w:sz w:val="26"/>
            <w:szCs w:val="26"/>
          </w:rPr>
          <w:t>пунктом 1 статьи 78.2</w:t>
        </w:r>
      </w:hyperlink>
      <w:r w:rsidRPr="00BA138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бюджетных инвестиций в соответствии с </w:t>
      </w:r>
      <w:hyperlink r:id="rId18" w:history="1">
        <w:r w:rsidRPr="00BA1386">
          <w:rPr>
            <w:rFonts w:ascii="Times New Roman" w:hAnsi="Times New Roman" w:cs="Times New Roman"/>
            <w:sz w:val="26"/>
            <w:szCs w:val="26"/>
          </w:rPr>
          <w:t>пунктом 1 статьи 79</w:t>
        </w:r>
      </w:hyperlink>
      <w:r w:rsidRPr="00BA138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осуществляют операции с субсидиями и бюджетными инвестициями, поступающими учреждению на цели, не связанные с возмещением нормативных затрат на оказание муниципальных услуг (выполнение работ), на отдельном лицевом счете.</w:t>
      </w:r>
    </w:p>
    <w:p w:rsidR="00B57309" w:rsidRPr="00BA1386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1386">
        <w:rPr>
          <w:rFonts w:ascii="Times New Roman" w:hAnsi="Times New Roman" w:cs="Times New Roman"/>
          <w:sz w:val="26"/>
          <w:szCs w:val="26"/>
        </w:rPr>
        <w:t xml:space="preserve">1.11. Органы местного самоуправления, осуществляющие функции и полномочия учредителя в отношении иных получателей средств </w:t>
      </w:r>
      <w:r w:rsidR="00EC7AA7" w:rsidRPr="00BA1386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BA1386">
        <w:rPr>
          <w:rFonts w:ascii="Times New Roman" w:hAnsi="Times New Roman" w:cs="Times New Roman"/>
          <w:sz w:val="26"/>
          <w:szCs w:val="26"/>
        </w:rPr>
        <w:t xml:space="preserve">, формируют </w:t>
      </w:r>
      <w:hyperlink w:anchor="P252" w:history="1">
        <w:r w:rsidRPr="00BA1386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BA1386">
        <w:rPr>
          <w:rFonts w:ascii="Times New Roman" w:hAnsi="Times New Roman" w:cs="Times New Roman"/>
          <w:sz w:val="26"/>
          <w:szCs w:val="26"/>
        </w:rPr>
        <w:t xml:space="preserve"> целевых субсидий в соответствии с приложением 1 к Порядку, который ежегодно предоставляют в </w:t>
      </w:r>
      <w:r w:rsidR="003A72E0">
        <w:rPr>
          <w:rFonts w:ascii="Times New Roman" w:hAnsi="Times New Roman" w:cs="Times New Roman"/>
          <w:sz w:val="26"/>
          <w:szCs w:val="26"/>
        </w:rPr>
        <w:t>Администрацию</w:t>
      </w:r>
      <w:r w:rsidR="00EC7AA7" w:rsidRPr="00BA1386">
        <w:rPr>
          <w:rFonts w:ascii="Times New Roman" w:hAnsi="Times New Roman" w:cs="Times New Roman"/>
          <w:sz w:val="26"/>
          <w:szCs w:val="26"/>
        </w:rPr>
        <w:t xml:space="preserve"> </w:t>
      </w:r>
      <w:r w:rsidRPr="00BA1386">
        <w:rPr>
          <w:rFonts w:ascii="Times New Roman" w:hAnsi="Times New Roman" w:cs="Times New Roman"/>
          <w:sz w:val="26"/>
          <w:szCs w:val="26"/>
        </w:rPr>
        <w:t>и УФК в электронном виде с применением электронной подписи.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1.12. Получатели средств </w:t>
      </w:r>
      <w:r w:rsidR="00EC7AA7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="00EC7AA7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в соответствии с доведенными лимитами бюджетных обязательств принимают бюджетные обязательства путем заключения муниципальных контрактов (в том числе на привлечение кредитов), иных договоров с физическими и юридическими лицами, индивидуальными предпринимателями или в соответствии с законом, иными правовыми актами.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1.13. Информационный обмен по доведению (передаче) бюджетных ассигнований, лимитов бюджетных обязательств (далее - бюджетных данных) между главными распорядителями, распорядителями, получателями средств </w:t>
      </w:r>
      <w:r w:rsidR="00EC7AA7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главными администраторами, администраторами источников финансирования дефицита </w:t>
      </w:r>
      <w:r w:rsidR="00EC7AA7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="00EC7AA7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и УФК осуществляется в электронном виде с применением средств электронной подписи в соответствии с заключенным между участником бюджетного процесса и УФК договором об электронном обмене документами в соответствии с требованиями, установленными законодательством Российской Федерации.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Если у УФК или участника бюджетного процесса отсутствует соответствующая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Доведение (передача) бюджетных данных, составляющих государственную тайну, осуществляется в соответствии с Порядком с соблюдением требований законодательства Российской Федерации о защите государственной тайны.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2. Доведение бюджетных данных до главных распорядителей,</w:t>
      </w: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распорядителей, получателей средств бюджета</w:t>
      </w:r>
      <w:r w:rsidR="00BA1386">
        <w:rPr>
          <w:rFonts w:ascii="Times New Roman" w:hAnsi="Times New Roman" w:cs="Times New Roman"/>
          <w:sz w:val="26"/>
          <w:szCs w:val="26"/>
        </w:rPr>
        <w:t xml:space="preserve"> </w:t>
      </w:r>
      <w:r w:rsidR="00490E15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главных</w:t>
      </w: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администраторов, администраторов источников финансирования</w:t>
      </w: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дефицита бюджета</w:t>
      </w:r>
      <w:r w:rsidR="00490E15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6A0F98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Доведение </w:t>
      </w:r>
      <w:r w:rsidR="00AC43C0">
        <w:rPr>
          <w:rFonts w:ascii="Times New Roman" w:hAnsi="Times New Roman" w:cs="Times New Roman"/>
          <w:sz w:val="26"/>
          <w:szCs w:val="26"/>
        </w:rPr>
        <w:t>Администрацией</w:t>
      </w:r>
      <w:r w:rsidR="00CA4217" w:rsidRPr="00844BF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бюджетных данных до главных распорядителей, распорядителей, получателей средств 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администраторов, администраторов источников финансирования дефицита </w:t>
      </w:r>
      <w:r w:rsidRPr="00531118">
        <w:rPr>
          <w:rFonts w:ascii="Times New Roman" w:hAnsi="Times New Roman" w:cs="Times New Roman"/>
          <w:sz w:val="26"/>
          <w:szCs w:val="26"/>
        </w:rPr>
        <w:t>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531118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</w:t>
      </w:r>
      <w:r w:rsidR="00CA4217">
        <w:rPr>
          <w:rFonts w:ascii="Times New Roman" w:hAnsi="Times New Roman" w:cs="Times New Roman"/>
          <w:sz w:val="26"/>
          <w:szCs w:val="26"/>
        </w:rPr>
        <w:t xml:space="preserve">Порядком, </w:t>
      </w:r>
      <w:r w:rsidR="00CA4217">
        <w:rPr>
          <w:rFonts w:ascii="Times New Roman" w:hAnsi="Times New Roman" w:cs="Times New Roman"/>
          <w:sz w:val="26"/>
          <w:szCs w:val="26"/>
        </w:rPr>
        <w:lastRenderedPageBreak/>
        <w:t>установленным</w:t>
      </w:r>
      <w:r w:rsidR="009717D8">
        <w:rPr>
          <w:rFonts w:ascii="Times New Roman" w:hAnsi="Times New Roman" w:cs="Times New Roman"/>
          <w:sz w:val="26"/>
          <w:szCs w:val="26"/>
        </w:rPr>
        <w:t xml:space="preserve">  </w:t>
      </w:r>
      <w:r w:rsidR="00CA421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сельсовета </w:t>
      </w:r>
      <w:r w:rsidRPr="00531118">
        <w:rPr>
          <w:rFonts w:ascii="Times New Roman" w:hAnsi="Times New Roman" w:cs="Times New Roman"/>
          <w:sz w:val="26"/>
          <w:szCs w:val="26"/>
        </w:rPr>
        <w:t>от</w:t>
      </w:r>
      <w:r w:rsidR="00BC7345">
        <w:rPr>
          <w:rFonts w:ascii="Times New Roman" w:hAnsi="Times New Roman" w:cs="Times New Roman"/>
          <w:sz w:val="26"/>
          <w:szCs w:val="26"/>
        </w:rPr>
        <w:t xml:space="preserve"> </w:t>
      </w:r>
      <w:r w:rsidR="004A56A0">
        <w:rPr>
          <w:rFonts w:ascii="Times New Roman" w:hAnsi="Times New Roman" w:cs="Times New Roman"/>
          <w:sz w:val="26"/>
          <w:szCs w:val="26"/>
        </w:rPr>
        <w:t xml:space="preserve"> 01.10.</w:t>
      </w:r>
      <w:r w:rsidRPr="004A56A0">
        <w:rPr>
          <w:rFonts w:ascii="Times New Roman" w:hAnsi="Times New Roman" w:cs="Times New Roman"/>
          <w:sz w:val="26"/>
          <w:szCs w:val="26"/>
        </w:rPr>
        <w:t xml:space="preserve">2021 </w:t>
      </w:r>
      <w:r w:rsidR="006A0F98">
        <w:rPr>
          <w:rFonts w:ascii="Times New Roman" w:hAnsi="Times New Roman" w:cs="Times New Roman"/>
          <w:sz w:val="26"/>
          <w:szCs w:val="26"/>
        </w:rPr>
        <w:t>№</w:t>
      </w:r>
      <w:r w:rsidR="00E87D5A">
        <w:rPr>
          <w:rFonts w:ascii="Times New Roman" w:hAnsi="Times New Roman" w:cs="Times New Roman"/>
          <w:sz w:val="26"/>
          <w:szCs w:val="26"/>
        </w:rPr>
        <w:t xml:space="preserve"> 34</w:t>
      </w:r>
      <w:r w:rsidR="004A56A0">
        <w:rPr>
          <w:rFonts w:ascii="Times New Roman" w:hAnsi="Times New Roman" w:cs="Times New Roman"/>
          <w:sz w:val="26"/>
          <w:szCs w:val="26"/>
        </w:rPr>
        <w:t xml:space="preserve"> </w:t>
      </w:r>
      <w:r w:rsidR="00E97DB3" w:rsidRPr="006A0F98">
        <w:rPr>
          <w:rFonts w:ascii="Times New Roman" w:hAnsi="Times New Roman" w:cs="Times New Roman"/>
          <w:sz w:val="26"/>
          <w:szCs w:val="26"/>
        </w:rPr>
        <w:t>«</w:t>
      </w:r>
      <w:r w:rsidRPr="006A0F98">
        <w:rPr>
          <w:rFonts w:ascii="Times New Roman" w:hAnsi="Times New Roman" w:cs="Times New Roman"/>
          <w:sz w:val="26"/>
          <w:szCs w:val="26"/>
        </w:rPr>
        <w:t>Об установлении Порядка составления и ведения сводной бюджетной росписи бюджета муниципального образования</w:t>
      </w:r>
      <w:r w:rsidR="00CA4217">
        <w:rPr>
          <w:rFonts w:ascii="Times New Roman" w:hAnsi="Times New Roman" w:cs="Times New Roman"/>
          <w:sz w:val="26"/>
          <w:szCs w:val="26"/>
        </w:rPr>
        <w:t xml:space="preserve">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Октябрьский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A421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A4217" w:rsidRPr="00BA1386">
        <w:rPr>
          <w:rFonts w:ascii="Times New Roman" w:hAnsi="Times New Roman" w:cs="Times New Roman"/>
          <w:sz w:val="26"/>
          <w:szCs w:val="26"/>
        </w:rPr>
        <w:t>сельсовет</w:t>
      </w:r>
      <w:r w:rsidR="00CA421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0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7DB3" w:rsidRPr="006A0F98">
        <w:rPr>
          <w:rFonts w:ascii="Times New Roman" w:hAnsi="Times New Roman" w:cs="Times New Roman"/>
          <w:sz w:val="26"/>
          <w:szCs w:val="26"/>
        </w:rPr>
        <w:t>Змеиногорск</w:t>
      </w:r>
      <w:r w:rsidR="00CA4217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6A0F9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A4217">
        <w:rPr>
          <w:rFonts w:ascii="Times New Roman" w:hAnsi="Times New Roman" w:cs="Times New Roman"/>
          <w:sz w:val="26"/>
          <w:szCs w:val="26"/>
        </w:rPr>
        <w:t>а</w:t>
      </w:r>
      <w:r w:rsidRPr="006A0F98">
        <w:rPr>
          <w:rFonts w:ascii="Times New Roman" w:hAnsi="Times New Roman" w:cs="Times New Roman"/>
          <w:sz w:val="26"/>
          <w:szCs w:val="26"/>
        </w:rPr>
        <w:t xml:space="preserve"> Алтайского края (далее –</w:t>
      </w:r>
      <w:r w:rsidR="00CA4217">
        <w:rPr>
          <w:rFonts w:ascii="Times New Roman" w:hAnsi="Times New Roman" w:cs="Times New Roman"/>
          <w:sz w:val="26"/>
          <w:szCs w:val="26"/>
        </w:rPr>
        <w:t xml:space="preserve"> </w:t>
      </w:r>
      <w:r w:rsidRPr="006A0F98">
        <w:rPr>
          <w:rFonts w:ascii="Times New Roman" w:hAnsi="Times New Roman" w:cs="Times New Roman"/>
          <w:sz w:val="26"/>
          <w:szCs w:val="26"/>
        </w:rPr>
        <w:t>бюджет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A0F98">
        <w:rPr>
          <w:rFonts w:ascii="Times New Roman" w:hAnsi="Times New Roman" w:cs="Times New Roman"/>
          <w:sz w:val="26"/>
          <w:szCs w:val="26"/>
        </w:rPr>
        <w:t>), бюджетных росписей главных распорядителей средств 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End"/>
      <w:r w:rsidRPr="006A0F98">
        <w:rPr>
          <w:rFonts w:ascii="Times New Roman" w:hAnsi="Times New Roman" w:cs="Times New Roman"/>
          <w:sz w:val="26"/>
          <w:szCs w:val="26"/>
        </w:rPr>
        <w:t xml:space="preserve"> (главных администраторов источников внутреннего финансирования дефицита 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A0F98">
        <w:rPr>
          <w:rFonts w:ascii="Times New Roman" w:hAnsi="Times New Roman" w:cs="Times New Roman"/>
          <w:sz w:val="26"/>
          <w:szCs w:val="26"/>
        </w:rPr>
        <w:t>)</w:t>
      </w:r>
      <w:r w:rsidR="00E97DB3" w:rsidRPr="006A0F98">
        <w:rPr>
          <w:rFonts w:ascii="Times New Roman" w:hAnsi="Times New Roman" w:cs="Times New Roman"/>
          <w:sz w:val="26"/>
          <w:szCs w:val="26"/>
        </w:rPr>
        <w:t>»</w:t>
      </w:r>
      <w:r w:rsidRPr="006A0F9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CA4217">
        <w:rPr>
          <w:rFonts w:ascii="Times New Roman" w:hAnsi="Times New Roman" w:cs="Times New Roman"/>
          <w:sz w:val="26"/>
          <w:szCs w:val="26"/>
        </w:rPr>
        <w:t>–</w:t>
      </w:r>
      <w:r w:rsidRPr="006A0F98">
        <w:rPr>
          <w:rFonts w:ascii="Times New Roman" w:hAnsi="Times New Roman" w:cs="Times New Roman"/>
          <w:sz w:val="26"/>
          <w:szCs w:val="26"/>
        </w:rPr>
        <w:t xml:space="preserve"> </w:t>
      </w:r>
      <w:r w:rsidR="00CA4217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4A56A0">
        <w:rPr>
          <w:rFonts w:ascii="Times New Roman" w:hAnsi="Times New Roman" w:cs="Times New Roman"/>
          <w:sz w:val="26"/>
          <w:szCs w:val="26"/>
        </w:rPr>
        <w:t>№</w:t>
      </w:r>
      <w:r w:rsidR="00E87D5A">
        <w:rPr>
          <w:rFonts w:ascii="Times New Roman" w:hAnsi="Times New Roman" w:cs="Times New Roman"/>
          <w:sz w:val="26"/>
          <w:szCs w:val="26"/>
        </w:rPr>
        <w:t xml:space="preserve"> 34</w:t>
      </w:r>
      <w:bookmarkStart w:id="1" w:name="_GoBack"/>
      <w:bookmarkEnd w:id="1"/>
      <w:r w:rsidRPr="006A0F98">
        <w:rPr>
          <w:rFonts w:ascii="Times New Roman" w:hAnsi="Times New Roman" w:cs="Times New Roman"/>
          <w:sz w:val="26"/>
          <w:szCs w:val="26"/>
        </w:rPr>
        <w:t>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2.2. Доведение </w:t>
      </w:r>
      <w:r w:rsidR="00AC43C0">
        <w:rPr>
          <w:rFonts w:ascii="Times New Roman" w:hAnsi="Times New Roman" w:cs="Times New Roman"/>
          <w:sz w:val="26"/>
          <w:szCs w:val="26"/>
        </w:rPr>
        <w:t>Администрацией</w:t>
      </w:r>
      <w:r w:rsidR="00CA4217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бюджетных данных до главных распорядителей, распорядителей, получателей средств 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администраторов, администраторов источников финансирования дефицита бюджета </w:t>
      </w:r>
      <w:r w:rsidR="00CA4217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7D6BBA">
        <w:rPr>
          <w:rFonts w:ascii="Times New Roman" w:hAnsi="Times New Roman" w:cs="Times New Roman"/>
          <w:sz w:val="26"/>
          <w:szCs w:val="26"/>
        </w:rPr>
        <w:t xml:space="preserve">осуществляется путем предоставления расходных расписаний (код формы по КФД 0531722, оформленной в </w:t>
      </w:r>
      <w:hyperlink r:id="rId19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установленном приказом Министерства финансов Российской Федерации от 30.09.2008 № 104н «О Порядке доведения бюджетных ассигнований,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ассигнований, лимитов бюджетных обязательств при реорганизации участников бюджетного процесса федерального уровня» (далее - Порядок </w:t>
      </w:r>
      <w:r w:rsidR="00CA4217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 xml:space="preserve"> 104н) и (или) реестров расходных расписаний (код формы по КФД 0531723, оформленной в соответствии с </w:t>
      </w:r>
      <w:hyperlink r:id="rId20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№104н) с показателями переданных бюджетных данных на лицевые счета главным распорядителям, распорядителям, получателям средств 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главным администраторам, администраторам источников финансирования дефицита 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 единого счета бюджета, открытого УФК.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2.3. Бюджетные данные расходного расписания и (или) реестра расходных расписаний заполняются в соответствии с </w:t>
      </w:r>
      <w:hyperlink r:id="rId21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№ 104н.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случае изменений бюджетных ассигнований (лимитов бюджетных обязательств) </w:t>
      </w:r>
      <w:r w:rsidR="00AC43C0">
        <w:rPr>
          <w:rFonts w:ascii="Times New Roman" w:hAnsi="Times New Roman" w:cs="Times New Roman"/>
          <w:sz w:val="26"/>
          <w:szCs w:val="26"/>
        </w:rPr>
        <w:t>Администрация</w:t>
      </w:r>
      <w:r w:rsidR="00CA4217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формирует расходные расписания с указаниями в соответствующих разделах сумм изменений. Расходное расписание по доведению бюджетных данных является "положительным" расходным расписанием. В случае отзыва бюджетных данных оформляется "отрицательное" расходное расписание. "Отрицательное" расходное расписание формируется отдельно. Включение "положительных" и "отрицательных" данных в расходное расписание не допускается.</w:t>
      </w:r>
    </w:p>
    <w:p w:rsidR="00B57309" w:rsidRPr="00AE688D" w:rsidRDefault="00B57309" w:rsidP="00E97DB3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88D">
        <w:rPr>
          <w:rFonts w:ascii="Times New Roman" w:hAnsi="Times New Roman" w:cs="Times New Roman"/>
          <w:sz w:val="26"/>
          <w:szCs w:val="26"/>
        </w:rPr>
        <w:t>Расходные расписания и (или) реестры расходных расписаний в электронном виде УФК принимает для их исполнения в течение текущего рабочего дня до 16-00 часов местного времени (на бумажном носителе до 13-00 часов местного времени), при представлении после указанного времени - с исполнением на следующий рабочий день.</w:t>
      </w:r>
    </w:p>
    <w:p w:rsidR="00B57309" w:rsidRPr="00AE688D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688D">
        <w:rPr>
          <w:rFonts w:ascii="Times New Roman" w:hAnsi="Times New Roman" w:cs="Times New Roman"/>
          <w:sz w:val="26"/>
          <w:szCs w:val="26"/>
        </w:rPr>
        <w:t>Прием и передача УФК расходных расписаний и (или) реестров расходных расписаний в электронном виде (на бумажном носителе) по пятницам и в предпраздничные дни осуществляется до 15-00 часов местного времени (на бумажном носителе до 12-00 часов местного времени).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2.4. Бюджетные данные, доведенные </w:t>
      </w:r>
      <w:r w:rsidR="00AC43C0">
        <w:rPr>
          <w:rFonts w:ascii="Times New Roman" w:hAnsi="Times New Roman" w:cs="Times New Roman"/>
          <w:sz w:val="26"/>
          <w:szCs w:val="26"/>
        </w:rPr>
        <w:t>Администрацией</w:t>
      </w:r>
      <w:r w:rsidR="00AC43C0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до УФК, должны соответствовать следующим требованиям: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1) коды бюджетной классификации Российской Федерации должны соответствовать кодам, утвержденным решением </w:t>
      </w:r>
      <w:r w:rsidR="00115F5D" w:rsidRPr="00115F5D">
        <w:rPr>
          <w:rFonts w:ascii="Times New Roman" w:hAnsi="Times New Roman" w:cs="Times New Roman"/>
          <w:sz w:val="26"/>
          <w:szCs w:val="26"/>
        </w:rPr>
        <w:t>депутатов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160BE" w:rsidRPr="00E160BE">
        <w:rPr>
          <w:rFonts w:ascii="Times New Roman" w:hAnsi="Times New Roman" w:cs="Times New Roman"/>
          <w:sz w:val="26"/>
          <w:szCs w:val="26"/>
        </w:rPr>
        <w:t xml:space="preserve">Октябрьского </w:t>
      </w:r>
      <w:r w:rsidR="00115F5D" w:rsidRPr="00115F5D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115F5D" w:rsidRPr="00115F5D">
        <w:rPr>
          <w:rFonts w:ascii="Times New Roman" w:hAnsi="Times New Roman" w:cs="Times New Roman"/>
          <w:sz w:val="26"/>
          <w:szCs w:val="26"/>
        </w:rPr>
        <w:t>Змеиногорского</w:t>
      </w:r>
      <w:proofErr w:type="spellEnd"/>
      <w:r w:rsidR="00115F5D" w:rsidRPr="00115F5D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 w:rsidRPr="007D6BBA">
        <w:rPr>
          <w:rFonts w:ascii="Times New Roman" w:hAnsi="Times New Roman" w:cs="Times New Roman"/>
          <w:sz w:val="26"/>
          <w:szCs w:val="26"/>
        </w:rPr>
        <w:t>о бюджете</w:t>
      </w:r>
      <w:r w:rsidR="00115F5D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(далее - решение о бюджете</w:t>
      </w:r>
      <w:r w:rsidR="00115F5D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D6BBA">
        <w:rPr>
          <w:rFonts w:ascii="Times New Roman" w:hAnsi="Times New Roman" w:cs="Times New Roman"/>
          <w:sz w:val="26"/>
          <w:szCs w:val="26"/>
        </w:rPr>
        <w:t>) в составе ведомственной структуры расходов и действующим на момент представления бюджетных данных (далее - действующие коды бюджетной классификации);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2) детализация бюджетных данных по кодам бюджетной классификации текущего финансового года должна соответствовать детализации бюджетных данных планового периода.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2.5. В случае если на 1 января текущего финансового года решение о бюджете</w:t>
      </w:r>
      <w:r w:rsidR="00115F5D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не вступило в силу, </w:t>
      </w:r>
      <w:r w:rsidR="00AC43C0">
        <w:rPr>
          <w:rFonts w:ascii="Times New Roman" w:hAnsi="Times New Roman" w:cs="Times New Roman"/>
          <w:sz w:val="26"/>
          <w:szCs w:val="26"/>
        </w:rPr>
        <w:t>Администрация</w:t>
      </w:r>
      <w:r w:rsidR="00115F5D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ежемесячно (до вступления в силу решения о бюджете</w:t>
      </w:r>
      <w:r w:rsidR="00115F5D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предоставляет в УФК в соответствии с </w:t>
      </w:r>
      <w:hyperlink r:id="rId22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E93680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>123 информацию о бюджетных данных для доведения их до главных распорядителей, распорядителей, получателей средств бюджета</w:t>
      </w:r>
      <w:r w:rsidR="00115F5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администраторов, администраторов источников финансирования дефицита бюджета </w:t>
      </w:r>
      <w:r w:rsidR="00115F5D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7D6BBA">
        <w:rPr>
          <w:rFonts w:ascii="Times New Roman" w:hAnsi="Times New Roman" w:cs="Times New Roman"/>
          <w:sz w:val="26"/>
          <w:szCs w:val="26"/>
        </w:rPr>
        <w:t xml:space="preserve">в период с 1 января текущего финансового года и до момента вступления в силу решения о </w:t>
      </w:r>
      <w:r w:rsidR="00115F5D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115F5D">
        <w:rPr>
          <w:rFonts w:ascii="Times New Roman" w:hAnsi="Times New Roman" w:cs="Times New Roman"/>
          <w:sz w:val="26"/>
          <w:szCs w:val="26"/>
        </w:rPr>
        <w:t>поселения</w:t>
      </w:r>
      <w:r w:rsidR="00BC7345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(далее - временные бюджетные данные).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 вступлении в силу решения о бюджете</w:t>
      </w:r>
      <w:r w:rsidR="00115F5D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AC43C0">
        <w:rPr>
          <w:rFonts w:ascii="Times New Roman" w:hAnsi="Times New Roman" w:cs="Times New Roman"/>
          <w:sz w:val="26"/>
          <w:szCs w:val="26"/>
        </w:rPr>
        <w:t>Администрация</w:t>
      </w:r>
      <w:r w:rsidR="00115F5D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доводит до участников бюджетного процесса утвержденные бюджетные данные и осуществляет отзыв временных бюджетных данных. В случае отзыва временных бюджетных данных в "Специальных указаниях" расходного расписания указывается "Замена временных бюджетных данных на утвержденные".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2.6. Доведение бюджетных данных, распределенных главными распорядителями средств бюджета</w:t>
      </w:r>
      <w:r w:rsidR="00115F5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 находящихся в их ведении получателей средств бюджета</w:t>
      </w:r>
      <w:r w:rsidR="00115F5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производится в соответствии с </w:t>
      </w:r>
      <w:hyperlink r:id="rId23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E93680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>104н.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93"/>
      <w:bookmarkEnd w:id="2"/>
      <w:r w:rsidRPr="007D6BBA">
        <w:rPr>
          <w:rFonts w:ascii="Times New Roman" w:hAnsi="Times New Roman" w:cs="Times New Roman"/>
          <w:sz w:val="26"/>
          <w:szCs w:val="26"/>
        </w:rPr>
        <w:t xml:space="preserve">3. Санкционирование оплаты денежных обязательств и осуществление финансирования расходов, источников финансирования дефицита бюджета </w:t>
      </w:r>
      <w:r w:rsidR="00115F5D">
        <w:rPr>
          <w:rFonts w:ascii="Times New Roman" w:hAnsi="Times New Roman" w:cs="Times New Roman"/>
          <w:sz w:val="26"/>
          <w:szCs w:val="26"/>
        </w:rPr>
        <w:t>сельсовета</w:t>
      </w:r>
      <w:r w:rsidR="00AC43C0">
        <w:rPr>
          <w:rFonts w:ascii="Times New Roman" w:hAnsi="Times New Roman" w:cs="Times New Roman"/>
          <w:sz w:val="26"/>
          <w:szCs w:val="26"/>
        </w:rPr>
        <w:t xml:space="preserve">, </w:t>
      </w:r>
      <w:r w:rsidR="00115F5D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главных распорядителей, распорядителей,</w:t>
      </w:r>
      <w:r w:rsidR="00BC7345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получателей средств бюджета</w:t>
      </w:r>
      <w:r w:rsidR="00115F5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администраторов, администраторов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</w:t>
      </w:r>
      <w:r w:rsidR="00115F5D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End"/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AC43C0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C0">
        <w:rPr>
          <w:rFonts w:ascii="Times New Roman" w:hAnsi="Times New Roman" w:cs="Times New Roman"/>
          <w:sz w:val="26"/>
          <w:szCs w:val="26"/>
        </w:rPr>
        <w:t>3.1. Главные распорядители средств бюджета</w:t>
      </w:r>
      <w:r w:rsidR="00115F5D" w:rsidRP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C43C0">
        <w:rPr>
          <w:rFonts w:ascii="Times New Roman" w:hAnsi="Times New Roman" w:cs="Times New Roman"/>
          <w:sz w:val="26"/>
          <w:szCs w:val="26"/>
        </w:rPr>
        <w:t>, главные администраторы источников финансирования дефицита бюджета</w:t>
      </w:r>
      <w:r w:rsidR="00BC5227" w:rsidRP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C43C0">
        <w:rPr>
          <w:rFonts w:ascii="Times New Roman" w:hAnsi="Times New Roman" w:cs="Times New Roman"/>
          <w:sz w:val="26"/>
          <w:szCs w:val="26"/>
        </w:rPr>
        <w:t xml:space="preserve"> в соответствии с принятыми бюджетными обязательствами участников бюджетного процесса и иных получателей средств бюджета</w:t>
      </w:r>
      <w:r w:rsidR="00BC5227" w:rsidRP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C43C0">
        <w:rPr>
          <w:rFonts w:ascii="Times New Roman" w:hAnsi="Times New Roman" w:cs="Times New Roman"/>
          <w:sz w:val="26"/>
          <w:szCs w:val="26"/>
        </w:rPr>
        <w:t xml:space="preserve"> формируют заявки на финансирование расходов бюджета</w:t>
      </w:r>
      <w:r w:rsidR="00BC5227" w:rsidRP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C43C0">
        <w:rPr>
          <w:rFonts w:ascii="Times New Roman" w:hAnsi="Times New Roman" w:cs="Times New Roman"/>
          <w:sz w:val="26"/>
          <w:szCs w:val="26"/>
        </w:rPr>
        <w:t>, источников финансирования дефицита бюджета</w:t>
      </w:r>
      <w:r w:rsidR="00BC5227" w:rsidRP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C43C0">
        <w:rPr>
          <w:rFonts w:ascii="Times New Roman" w:hAnsi="Times New Roman" w:cs="Times New Roman"/>
          <w:sz w:val="26"/>
          <w:szCs w:val="26"/>
        </w:rPr>
        <w:t xml:space="preserve"> (далее - заявка на финансирование).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3.2. Заявка на финансирование формируется: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в соответствии с муниципальным заданием, муниципальными программами и непрограммными направлениями деятельности;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исходя из условий муниципальных контрактов, иных договоров, заключенных с физическими и юридическими лицами, индивидуальными предпринимателями;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на основании утвержденного органом местного самоуправления, осуществляющего функции и полномочия учредителя, Перечня целевых субсидий;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в соответствии с законами, иными правовыми актами.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3.3. </w:t>
      </w:r>
      <w:hyperlink w:anchor="P356" w:history="1">
        <w:r w:rsidRPr="007D6BBA">
          <w:rPr>
            <w:rFonts w:ascii="Times New Roman" w:hAnsi="Times New Roman" w:cs="Times New Roman"/>
            <w:sz w:val="26"/>
            <w:szCs w:val="26"/>
          </w:rPr>
          <w:t>Заявка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на финансирование оформляется в соответствии с приложением 2 к Порядку и должна содержать: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дату;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номер;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сумму расходов;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коды бюджетной классификации Российской Федерации;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- цель расходов (в том числе: краткое пояснение по расходам, источникам финансирования дефицита бюджета</w:t>
      </w:r>
      <w:r w:rsid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наименование мероприятий по муниципальным целевым программам, номер и дата исполнительного документа (исполнительный лист, судебный приказ);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подпись руководителя или главного бухгалтера получателя средств бюджета</w:t>
      </w:r>
      <w:r w:rsid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15"/>
      <w:bookmarkEnd w:id="3"/>
      <w:r w:rsidRPr="007D6BBA">
        <w:rPr>
          <w:rFonts w:ascii="Times New Roman" w:hAnsi="Times New Roman" w:cs="Times New Roman"/>
          <w:sz w:val="26"/>
          <w:szCs w:val="26"/>
        </w:rPr>
        <w:t xml:space="preserve">3.4. </w:t>
      </w:r>
      <w:r w:rsidRPr="00E94B28">
        <w:rPr>
          <w:rFonts w:ascii="Times New Roman" w:hAnsi="Times New Roman" w:cs="Times New Roman"/>
          <w:sz w:val="26"/>
          <w:szCs w:val="26"/>
        </w:rPr>
        <w:t xml:space="preserve">Специалисты </w:t>
      </w:r>
      <w:r w:rsidR="00E94B28" w:rsidRPr="00E94B28">
        <w:rPr>
          <w:rFonts w:ascii="Times New Roman" w:hAnsi="Times New Roman" w:cs="Times New Roman"/>
          <w:sz w:val="26"/>
          <w:szCs w:val="26"/>
        </w:rPr>
        <w:t xml:space="preserve">Межведомственной Централизованной бухгалтерии </w:t>
      </w:r>
      <w:r w:rsidR="00AC43C0" w:rsidRPr="00E94B28">
        <w:rPr>
          <w:rFonts w:ascii="Times New Roman" w:hAnsi="Times New Roman" w:cs="Times New Roman"/>
          <w:sz w:val="26"/>
          <w:szCs w:val="26"/>
        </w:rPr>
        <w:t>Администрации</w:t>
      </w:r>
      <w:r w:rsidR="00E94B28" w:rsidRPr="00E94B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4B28" w:rsidRPr="00E94B28">
        <w:rPr>
          <w:rFonts w:ascii="Times New Roman" w:hAnsi="Times New Roman" w:cs="Times New Roman"/>
          <w:sz w:val="26"/>
          <w:szCs w:val="26"/>
        </w:rPr>
        <w:t>Змеиногорского</w:t>
      </w:r>
      <w:proofErr w:type="spellEnd"/>
      <w:r w:rsidR="00E94B28" w:rsidRPr="00E94B28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– Специалисты МЦБ</w:t>
      </w:r>
      <w:r w:rsidR="00E94B28">
        <w:rPr>
          <w:rFonts w:ascii="Times New Roman" w:hAnsi="Times New Roman" w:cs="Times New Roman"/>
          <w:sz w:val="26"/>
          <w:szCs w:val="26"/>
        </w:rPr>
        <w:t>)</w:t>
      </w:r>
      <w:r w:rsidR="00E94B28" w:rsidRPr="00E94B28">
        <w:rPr>
          <w:rFonts w:ascii="Times New Roman" w:hAnsi="Times New Roman" w:cs="Times New Roman"/>
          <w:sz w:val="26"/>
          <w:szCs w:val="26"/>
        </w:rPr>
        <w:t xml:space="preserve"> </w:t>
      </w:r>
      <w:r w:rsidRPr="00E94B28">
        <w:rPr>
          <w:rFonts w:ascii="Times New Roman" w:hAnsi="Times New Roman" w:cs="Times New Roman"/>
          <w:sz w:val="26"/>
          <w:szCs w:val="26"/>
        </w:rPr>
        <w:t xml:space="preserve">проверяют </w:t>
      </w:r>
      <w:r w:rsidR="00262974" w:rsidRPr="00E94B28">
        <w:rPr>
          <w:rFonts w:ascii="Times New Roman" w:hAnsi="Times New Roman" w:cs="Times New Roman"/>
          <w:sz w:val="26"/>
          <w:szCs w:val="26"/>
        </w:rPr>
        <w:t>подготовленные</w:t>
      </w:r>
      <w:r w:rsidRPr="00E94B28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заявки на финансирование по следующим позициям: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правильность и полнота указанных кодов бюджетной классификации;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соответствие кодов бюджетной классификации экономическому содержанию расходов;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наличие достаточного остатка лимитов бюджетных обязательств у главного распорядителя средств бюджета</w:t>
      </w:r>
      <w:r w:rsidR="00E94B2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главного администратора (администратора) источников финансирования дефицита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целях оперативного осуществления финансирования все замечания </w:t>
      </w:r>
      <w:r w:rsidR="00E94B28">
        <w:rPr>
          <w:rFonts w:ascii="Times New Roman" w:hAnsi="Times New Roman" w:cs="Times New Roman"/>
          <w:sz w:val="26"/>
          <w:szCs w:val="26"/>
        </w:rPr>
        <w:t>С</w:t>
      </w:r>
      <w:r w:rsidRPr="007D6BBA">
        <w:rPr>
          <w:rFonts w:ascii="Times New Roman" w:hAnsi="Times New Roman" w:cs="Times New Roman"/>
          <w:sz w:val="26"/>
          <w:szCs w:val="26"/>
        </w:rPr>
        <w:t xml:space="preserve">пециалистов </w:t>
      </w:r>
      <w:r w:rsidR="00E94B28">
        <w:rPr>
          <w:rFonts w:ascii="Times New Roman" w:hAnsi="Times New Roman" w:cs="Times New Roman"/>
          <w:sz w:val="26"/>
          <w:szCs w:val="26"/>
        </w:rPr>
        <w:t xml:space="preserve">МЦБ </w:t>
      </w:r>
      <w:r w:rsidRPr="007D6BBA">
        <w:rPr>
          <w:rFonts w:ascii="Times New Roman" w:hAnsi="Times New Roman" w:cs="Times New Roman"/>
          <w:sz w:val="26"/>
          <w:szCs w:val="26"/>
        </w:rPr>
        <w:t>до главных распорядителей средств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главных администраторов источников финансирования дефицита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доводятся: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по факсимильной связи, если заявка на финансирование представлена на бумажном носителе;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в электронном виде, если заявка на финансирование представлена посредством электронного документооборота, с указанием причины ее отклонения.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неустранения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выявленных замечаний заявки на финансирование к исполнению не допускаются.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Заявка на финансирование, предоставленная в соответствии с требованиями, установленными </w:t>
      </w:r>
      <w:hyperlink w:anchor="P93" w:history="1">
        <w:r w:rsidRPr="007D6BBA">
          <w:rPr>
            <w:rFonts w:ascii="Times New Roman" w:hAnsi="Times New Roman" w:cs="Times New Roman"/>
            <w:sz w:val="26"/>
            <w:szCs w:val="26"/>
          </w:rPr>
          <w:t>разделом 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принимается к исполнению в форме разрешительной подписи с указанием даты принятия.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Обязательства, вытекающие из муниципальных контрактов (договоров), исполнение которых осуществляется за счет средств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и принятые к исполнению получателями средств районного бюджета сверх бюджетных ассигнований, утвержденных сводной бюджетной росписью, не подлежат оплате за счет средств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текущем финансовом году.</w:t>
      </w:r>
    </w:p>
    <w:p w:rsidR="00B57309" w:rsidRPr="009A2AF8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2AF8">
        <w:rPr>
          <w:rFonts w:ascii="Times New Roman" w:hAnsi="Times New Roman" w:cs="Times New Roman"/>
          <w:sz w:val="26"/>
          <w:szCs w:val="26"/>
        </w:rPr>
        <w:t>В случае выпадения даты представления заявки на финансирование на выходной или праздничный день срок ее представления переносится на предшествующий праздничному или выходному рабочий день.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3.</w:t>
      </w:r>
      <w:r w:rsidR="009A2AF8">
        <w:rPr>
          <w:rFonts w:ascii="Times New Roman" w:hAnsi="Times New Roman" w:cs="Times New Roman"/>
          <w:sz w:val="26"/>
          <w:szCs w:val="26"/>
        </w:rPr>
        <w:t>5</w:t>
      </w:r>
      <w:r w:rsidRPr="007D6BBA">
        <w:rPr>
          <w:rFonts w:ascii="Times New Roman" w:hAnsi="Times New Roman" w:cs="Times New Roman"/>
          <w:sz w:val="26"/>
          <w:szCs w:val="26"/>
        </w:rPr>
        <w:t>. В целях осуществления предварительного контроля целевого использования средств бюджета</w:t>
      </w:r>
      <w:r w:rsidR="0026297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E94B28">
        <w:rPr>
          <w:rFonts w:ascii="Times New Roman" w:hAnsi="Times New Roman" w:cs="Times New Roman"/>
          <w:sz w:val="26"/>
          <w:szCs w:val="26"/>
        </w:rPr>
        <w:t>С</w:t>
      </w:r>
      <w:r w:rsidRPr="007D6BBA">
        <w:rPr>
          <w:rFonts w:ascii="Times New Roman" w:hAnsi="Times New Roman" w:cs="Times New Roman"/>
          <w:sz w:val="26"/>
          <w:szCs w:val="26"/>
        </w:rPr>
        <w:t xml:space="preserve">пециалисты </w:t>
      </w:r>
      <w:r w:rsidR="00F036EB" w:rsidRPr="00E94B28">
        <w:rPr>
          <w:rFonts w:ascii="Times New Roman" w:hAnsi="Times New Roman" w:cs="Times New Roman"/>
          <w:sz w:val="26"/>
          <w:szCs w:val="26"/>
        </w:rPr>
        <w:t>МЦБ</w:t>
      </w:r>
      <w:r w:rsidR="00F036EB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вправе запросить у главных распорядителей, распорядителей и получателей средств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главных администраторов источников финансирования дефицита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дополнительные документы, подтверждающие наличие денежных обязательств (муниципальные контракты (договоры), акты выполненных работ, счета-фактуры, муниципальное задание и др.).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3.</w:t>
      </w:r>
      <w:r w:rsidR="009A2AF8">
        <w:rPr>
          <w:rFonts w:ascii="Times New Roman" w:hAnsi="Times New Roman" w:cs="Times New Roman"/>
          <w:sz w:val="26"/>
          <w:szCs w:val="26"/>
        </w:rPr>
        <w:t>6</w:t>
      </w:r>
      <w:r w:rsidRPr="007D6BBA">
        <w:rPr>
          <w:rFonts w:ascii="Times New Roman" w:hAnsi="Times New Roman" w:cs="Times New Roman"/>
          <w:sz w:val="26"/>
          <w:szCs w:val="26"/>
        </w:rPr>
        <w:t>. Финансирование расходов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источников финансирования дефицита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заявок на финансирование, прошедших проверку в соответствии с </w:t>
      </w:r>
      <w:hyperlink w:anchor="P115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3.4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при наличии достаточного остатка средств на казначейском счете </w:t>
      </w:r>
      <w:r w:rsidR="00C90A58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>03231 "Средства местных бюджетов".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32"/>
      <w:bookmarkEnd w:id="4"/>
      <w:r w:rsidRPr="007D6BBA">
        <w:rPr>
          <w:rFonts w:ascii="Times New Roman" w:hAnsi="Times New Roman" w:cs="Times New Roman"/>
          <w:sz w:val="26"/>
          <w:szCs w:val="26"/>
        </w:rPr>
        <w:t>4. Санкционирование оплаты денежных обязательств УФК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4.1. Для оплаты денежных обязательств получатели (иные получатели) средств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администраторы источников финансирования дефицита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представляют в УФК </w:t>
      </w:r>
      <w:r w:rsidRPr="00E94B28">
        <w:rPr>
          <w:rFonts w:ascii="Times New Roman" w:hAnsi="Times New Roman" w:cs="Times New Roman"/>
          <w:sz w:val="26"/>
          <w:szCs w:val="26"/>
        </w:rPr>
        <w:t xml:space="preserve">распоряжение о совершении казначейского платежа (перечисление), распоряжение о совершении казначейского платежа (обеспечение наличными денежными средствами, перечисление </w:t>
      </w:r>
      <w:r w:rsidRPr="007D6BBA">
        <w:rPr>
          <w:rFonts w:ascii="Times New Roman" w:hAnsi="Times New Roman" w:cs="Times New Roman"/>
          <w:sz w:val="26"/>
          <w:szCs w:val="26"/>
        </w:rPr>
        <w:t>на банковские карты) (далее – распоряжение), в порядке, установленном бюджетным законодательством Российской Федерации.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Распоряжение при наличии электронного документооборота между получателем (иным получателем)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администратором источников финансирования дефицита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УФК предоставляется в электронном виде с применением электронной подписи (далее - в электронном виде). 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предоставлением на машинном носителе (далее – на бумажном носителе).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Распоряжение подписывается руководителем и бухгалтером (иными уполномоченными руководителем лицами) получателя (иного получателя)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B57309" w:rsidRPr="007D6BBA" w:rsidRDefault="00F036EB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7"/>
      <w:bookmarkEnd w:id="5"/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B57309" w:rsidRPr="007D6BBA">
        <w:rPr>
          <w:rFonts w:ascii="Times New Roman" w:hAnsi="Times New Roman" w:cs="Times New Roman"/>
          <w:sz w:val="26"/>
          <w:szCs w:val="26"/>
        </w:rPr>
        <w:t>рабочего дня, следующего за днем представления получателем (иным получателем) средств бюджета</w:t>
      </w:r>
      <w:r w:rsidRPr="00F036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B57309"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бюджета</w:t>
      </w:r>
      <w:r w:rsidRPr="00F036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B57309" w:rsidRPr="007D6BBA">
        <w:rPr>
          <w:rFonts w:ascii="Times New Roman" w:hAnsi="Times New Roman" w:cs="Times New Roman"/>
          <w:sz w:val="26"/>
          <w:szCs w:val="26"/>
        </w:rPr>
        <w:t xml:space="preserve">) распоряжения в УФК, проверяет распоряжение на соответствие установленной форме, наличие в ней реквизитов и показателей, предусмотренных </w:t>
      </w:r>
      <w:hyperlink w:anchor="P139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пунктом 4.4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 Порядка (с учетом положений </w:t>
      </w:r>
      <w:hyperlink w:anchor="P153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пункта 4.5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 Порядка), наличие документов, предусмотренных </w:t>
      </w:r>
      <w:hyperlink w:anchor="P156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пунктами 4.6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4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4.8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8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4.11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0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4.12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6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4.14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 Порядка, требованиям, установленным </w:t>
      </w:r>
      <w:hyperlink w:anchor="P170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пунктами 4.10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2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4.13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38"/>
      <w:bookmarkEnd w:id="6"/>
      <w:r w:rsidRPr="007D6BBA">
        <w:rPr>
          <w:rFonts w:ascii="Times New Roman" w:hAnsi="Times New Roman" w:cs="Times New Roman"/>
          <w:sz w:val="26"/>
          <w:szCs w:val="26"/>
        </w:rPr>
        <w:t xml:space="preserve">4.3. Уполномоченный руководителем УФК работник не позднее срока, установленного </w:t>
      </w:r>
      <w:hyperlink w:anchor="P137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проверяет распоряжение на соответствие подписей имеющимся образцам, предоставленным получателем (иным получателем)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), в порядке, установленном </w:t>
      </w:r>
      <w:hyperlink r:id="rId24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№ 21н, для открытия соответствующего лицевого счета.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39"/>
      <w:bookmarkEnd w:id="7"/>
      <w:r w:rsidRPr="007D6BBA">
        <w:rPr>
          <w:rFonts w:ascii="Times New Roman" w:hAnsi="Times New Roman" w:cs="Times New Roman"/>
          <w:sz w:val="26"/>
          <w:szCs w:val="26"/>
        </w:rPr>
        <w:t xml:space="preserve">4.4. Распоряжение получателя (иного получателя) средств, администратора источников финансирования дефицита бюджета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="00F036EB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проверяется на наличие в нем: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уникального кода получателя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реестру участников бюджетного процесса, а также юридических лиц, не являющихся участниками бюджетного процесса, и номера соответствующего лицевого счета, открытого получателю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или администратору источников финансирования дефицита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2) кодов классификации расходов бюджетов (классификации источников финансирования дефицитов бюджетов), по которым необходимо произвести перечисление, а также текстового назначения платежа;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4) номера учтенного в УФК бюджетного обязательства и номера денежного обязательства получателя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(при наличии);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распоряжению;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номера и серии чека (при наличном способе оплаты денежного обязательства);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7) срока действия чека (при наличном способе оплаты денежного обязательства);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8) фамилии, имени и отчества (последнее при наличии) получателя средств по чеку (при наличном способе оплаты денежного обязательства);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9)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10)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50"/>
      <w:bookmarkEnd w:id="8"/>
      <w:proofErr w:type="gramStart"/>
      <w:r w:rsidRPr="007D6BBA">
        <w:rPr>
          <w:rFonts w:ascii="Times New Roman" w:hAnsi="Times New Roman" w:cs="Times New Roman"/>
          <w:sz w:val="26"/>
          <w:szCs w:val="26"/>
        </w:rPr>
        <w:t>11) реквизитов (номер, дата) и документов (договора, муниципального контракта, соглашения) или нормативного правового акта, являющихся основанием для принятия получателем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обязательства, предусмотренного Перечнем документов, утвержденным «Порядком учета бюджетных и денежных обязательств получателей средств бюджета муниципального образования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Октябрьский</w:t>
      </w:r>
      <w:r w:rsidR="00F036E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036EB" w:rsidRPr="005C20EF">
        <w:rPr>
          <w:rFonts w:ascii="Times New Roman" w:hAnsi="Times New Roman" w:cs="Times New Roman"/>
          <w:sz w:val="26"/>
          <w:szCs w:val="26"/>
        </w:rPr>
        <w:t>сельсовет</w:t>
      </w:r>
      <w:r w:rsidR="00F036E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E97DB3">
        <w:rPr>
          <w:rFonts w:ascii="Times New Roman" w:hAnsi="Times New Roman" w:cs="Times New Roman"/>
          <w:sz w:val="26"/>
          <w:szCs w:val="26"/>
        </w:rPr>
        <w:t>Змеиногорск</w:t>
      </w:r>
      <w:r w:rsidR="00F036EB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036EB"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Алтайского края Управлением Федерального казначейства по Алтайскому краю» (далее - Порядок учета обязательств);</w:t>
      </w:r>
      <w:proofErr w:type="gramEnd"/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51"/>
      <w:bookmarkEnd w:id="9"/>
      <w:proofErr w:type="gramStart"/>
      <w:r w:rsidRPr="007D6BBA">
        <w:rPr>
          <w:rFonts w:ascii="Times New Roman" w:hAnsi="Times New Roman" w:cs="Times New Roman"/>
          <w:sz w:val="26"/>
          <w:szCs w:val="26"/>
        </w:rPr>
        <w:t>12)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универсального передаточного документа, документа о приемке, иных документов, подтверждающих возникновение денежных обязательств, предусмотренных нормативными правовыми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актами Российской Федерации, Алтайского кр</w:t>
      </w:r>
      <w:r w:rsidR="00E160BE">
        <w:rPr>
          <w:rFonts w:ascii="Times New Roman" w:hAnsi="Times New Roman" w:cs="Times New Roman"/>
          <w:sz w:val="26"/>
          <w:szCs w:val="26"/>
        </w:rPr>
        <w:t xml:space="preserve">ая и муниципального образования Октябрьский </w:t>
      </w:r>
      <w:r w:rsidR="005C20EF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E97DB3">
        <w:rPr>
          <w:rFonts w:ascii="Times New Roman" w:hAnsi="Times New Roman" w:cs="Times New Roman"/>
          <w:sz w:val="26"/>
          <w:szCs w:val="26"/>
        </w:rPr>
        <w:t>Змеиногорск</w:t>
      </w:r>
      <w:r w:rsidR="005C20EF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C20EF"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E97DB3">
        <w:rPr>
          <w:rFonts w:ascii="Times New Roman" w:hAnsi="Times New Roman" w:cs="Times New Roman"/>
          <w:sz w:val="26"/>
          <w:szCs w:val="26"/>
        </w:rPr>
        <w:t>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53"/>
      <w:bookmarkEnd w:id="10"/>
      <w:r w:rsidRPr="007D6BBA">
        <w:rPr>
          <w:rFonts w:ascii="Times New Roman" w:hAnsi="Times New Roman" w:cs="Times New Roman"/>
          <w:sz w:val="26"/>
          <w:szCs w:val="26"/>
        </w:rPr>
        <w:t xml:space="preserve">4.5. Требования </w:t>
      </w:r>
      <w:hyperlink w:anchor="P150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пунктов 11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1" w:history="1">
        <w:r w:rsidRPr="007D6BBA">
          <w:rPr>
            <w:rFonts w:ascii="Times New Roman" w:hAnsi="Times New Roman" w:cs="Times New Roman"/>
            <w:sz w:val="26"/>
            <w:szCs w:val="26"/>
          </w:rPr>
          <w:t>12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о совершении казначейского платежа (перечисления) при оплате по договору на оказание услуг, выполнение работ, заключенному получателем средств районного бюджета с физическим лицом, не являющимся индивидуальным предпринимателем.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Требования </w:t>
      </w:r>
      <w:hyperlink w:anchor="P150" w:history="1">
        <w:r w:rsidRPr="007D6BBA">
          <w:rPr>
            <w:rFonts w:ascii="Times New Roman" w:hAnsi="Times New Roman" w:cs="Times New Roman"/>
            <w:sz w:val="26"/>
            <w:szCs w:val="26"/>
          </w:rPr>
          <w:t>подпункта 11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при оплате товаров, выполнении работ, оказании услуг в случаях, когда заключение договоров (муниципальных контрактов) законодательством Российской Федерации не предусмотрено.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Требования </w:t>
      </w:r>
      <w:hyperlink w:anchor="P151" w:history="1">
        <w:r w:rsidRPr="007D6BBA">
          <w:rPr>
            <w:rFonts w:ascii="Times New Roman" w:hAnsi="Times New Roman" w:cs="Times New Roman"/>
            <w:sz w:val="26"/>
            <w:szCs w:val="26"/>
          </w:rPr>
          <w:t>подпункта 12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при осуществлении авансовых платежей в соответствии с условиями договора (муниципального контракта), оплате по договору аренды, перечислении средств в соответствии с соглашениями, предусмотренными Порядком, перечислении средств в соответствии с нормативным правовым актом о предоставлении субсидии юридическому лицу, перечислении бюджетных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инвестиций в соответствии с </w:t>
      </w:r>
      <w:hyperlink r:id="rId25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5 статьи 79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56"/>
      <w:bookmarkEnd w:id="11"/>
      <w:r w:rsidRPr="007D6BBA">
        <w:rPr>
          <w:rFonts w:ascii="Times New Roman" w:hAnsi="Times New Roman" w:cs="Times New Roman"/>
          <w:sz w:val="26"/>
          <w:szCs w:val="26"/>
        </w:rPr>
        <w:t>4.6. Для подтверждения возникновения денежного обязательства получатель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 в УФК вместе с распоряжением указанный в нем в соответствии с </w:t>
      </w:r>
      <w:hyperlink w:anchor="P151" w:history="1">
        <w:r w:rsidRPr="007D6BBA">
          <w:rPr>
            <w:rFonts w:ascii="Times New Roman" w:hAnsi="Times New Roman" w:cs="Times New Roman"/>
            <w:sz w:val="26"/>
            <w:szCs w:val="26"/>
          </w:rPr>
          <w:t>подпунктом 12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соответствующий документ, подтверждающий возникновение денежного обязательства.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Для подтверждения денежного обязательства, возникшего в соответствии с условиями бюджетного обязательства, обусловленного муниципальным контрактом, предусматривающим обязанность получателя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получатель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 в УФК не позднее представления распоряжения на оплату денежного обязательства по муниципальному контракту платежный документ на перечисление в доход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суммы неустойки (штрафа, пеней) по данному муниципальному контракту.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4.7. Требования, установленные </w:t>
      </w:r>
      <w:hyperlink w:anchor="P156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4.6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не распространяются на санкционирование оплаты денежных обязательств, связанных: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социальными выплатами населению;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предоставлением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обслуживанием муниципального долга;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исполнение судебного акта в разумный срок за счет средств районного бюджета.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64"/>
      <w:bookmarkEnd w:id="12"/>
      <w:r w:rsidRPr="007D6BBA">
        <w:rPr>
          <w:rFonts w:ascii="Times New Roman" w:hAnsi="Times New Roman" w:cs="Times New Roman"/>
          <w:sz w:val="26"/>
          <w:szCs w:val="26"/>
        </w:rPr>
        <w:t>4.8. Получатель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 в УФК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- электронная копия документа).</w:t>
      </w:r>
    </w:p>
    <w:p w:rsidR="00B57309" w:rsidRPr="007D6BBA" w:rsidRDefault="00B57309" w:rsidP="005C20EF">
      <w:pPr>
        <w:pStyle w:val="ab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 отсутствии у получателя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Прилагаемый к распоряжению документ на бумажном носителе, подтверждающий возникновение денежного обязательства, подлежит возврату получателю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Документ-основание, содержащий сведения, составляющие государственную тайну, получателем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УФК не представляется.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данном случае получателем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УФК предоставляется в установленном настоящим пунктом Порядка информация,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содержащая сведения о номере и дате соответствующего распоряжения, реквизитах соответствующего документа-основания. Кроме того, в информации указывается, что документы-основания не предоставляются по причине наличия в них сведений, составляющих государственную тайну. Данная информация подписывается лицом с правом первой подписи, включенным в карточку образцов подписей к лицевым счетам, предоставленную получателем средств бюджета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="005C20EF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в УФК.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4.9. Расходы иных получателей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которых являются субсидии на выполнение муниципального задания, рассчитанные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имущества, осуществляются без представления ими в УФК документов, подтверждающих возникновение денежных обязательств.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70"/>
      <w:bookmarkEnd w:id="13"/>
      <w:r w:rsidRPr="009459AE">
        <w:rPr>
          <w:rFonts w:ascii="Times New Roman" w:hAnsi="Times New Roman" w:cs="Times New Roman"/>
          <w:sz w:val="26"/>
          <w:szCs w:val="26"/>
        </w:rPr>
        <w:t xml:space="preserve">4.10. При </w:t>
      </w:r>
      <w:r w:rsidRPr="007D6BBA">
        <w:rPr>
          <w:rFonts w:ascii="Times New Roman" w:hAnsi="Times New Roman" w:cs="Times New Roman"/>
          <w:sz w:val="26"/>
          <w:szCs w:val="26"/>
        </w:rPr>
        <w:t>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коды классификации расходов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2) соответствие кода вида расхода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указанного в распоряжении, текстовому содержанию назначения платежа;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соответствие указанных в распоряжении предмета договора (муниципального контракта), документа, подтверждающего возникновение денежных обязательств, текстовому содержанию назначения платежа;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на момент перечисления указанного в распоряжении авансового платежа предельному размеру авансового платежа, установленному нормативным правовым актом </w:t>
      </w:r>
      <w:r w:rsidR="00E97DB3">
        <w:rPr>
          <w:rFonts w:ascii="Times New Roman" w:hAnsi="Times New Roman" w:cs="Times New Roman"/>
          <w:sz w:val="26"/>
          <w:szCs w:val="26"/>
        </w:rPr>
        <w:t>муниципа</w:t>
      </w:r>
      <w:r w:rsidR="005F55EF">
        <w:rPr>
          <w:rFonts w:ascii="Times New Roman" w:hAnsi="Times New Roman" w:cs="Times New Roman"/>
          <w:sz w:val="26"/>
          <w:szCs w:val="26"/>
        </w:rPr>
        <w:t>льного образования</w:t>
      </w:r>
      <w:r w:rsid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Октябрьский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</w:t>
      </w:r>
      <w:r w:rsidR="005F55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55EF">
        <w:rPr>
          <w:rFonts w:ascii="Times New Roman" w:hAnsi="Times New Roman" w:cs="Times New Roman"/>
          <w:sz w:val="26"/>
          <w:szCs w:val="26"/>
        </w:rPr>
        <w:t>Змеиногорского</w:t>
      </w:r>
      <w:proofErr w:type="spellEnd"/>
      <w:r w:rsidR="00E97DB3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района</w:t>
      </w:r>
      <w:r w:rsidR="009459AE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7D6BBA">
        <w:rPr>
          <w:rFonts w:ascii="Times New Roman" w:hAnsi="Times New Roman" w:cs="Times New Roman"/>
          <w:sz w:val="26"/>
          <w:szCs w:val="26"/>
        </w:rPr>
        <w:t>, в случае предоставления распоряжения для оплаты денежных обязательств по договорам (муниципальным контрактам)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  <w:proofErr w:type="gramEnd"/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сумм, указанных в распоряжении,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в случае если в распоряжении не указан номер бюджетного обязательства, сумма распоряжения должна быть равна сумме соответствующего бюджетного обязательства;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7)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78"/>
      <w:bookmarkEnd w:id="14"/>
      <w:r w:rsidRPr="007D6BBA">
        <w:rPr>
          <w:rFonts w:ascii="Times New Roman" w:hAnsi="Times New Roman" w:cs="Times New Roman"/>
          <w:sz w:val="26"/>
          <w:szCs w:val="26"/>
        </w:rPr>
        <w:t>4.11. При санкционировании оплаты денежного обязательства, возникающего по документу-основанию согласно указанному в распоряжении номеру ранее учтенного УФК бюджетного обязательства получателя (иного получателя) средств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осуществляется проверка соответствия информации, указанной в распоряжении, реквизитам и показателям бюджетного обязательства на: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идентичность кода участника бюджетного процесса по реестру участников бюджетного процесса, а также юридических лиц, не являющихся участниками бюджетного процесса по бюджетному обязательству и платежу;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2) идентичность кода (кодов) классификации расходов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бюджетному обязательству и платежу;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соответствие предмета бюджетного обязательства и содержания текста назначения платежа;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4) идентичность кода валюты, в которой принято бюджетное обязательство, и кода валюты, в которой должен быть осуществлен платеж;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суммы распоряжения над суммой неисполненного бюджетного обязательства;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соответствие кода классификации расходов по бюджетному обязательству и платежу;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7) идентичность наименования, ИНН, КПП получателя денежных средств, указанных в распоряжении, по бюджетному обязательству и платежу;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8)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9)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указанного в распоряжении авансового платежа над предельным размером авансового платежа, установленным муниципальным правовым актом </w:t>
      </w:r>
      <w:r w:rsidR="00E97DB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Октябрьский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97DB3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="00E97DB3">
        <w:rPr>
          <w:rFonts w:ascii="Times New Roman" w:hAnsi="Times New Roman" w:cs="Times New Roman"/>
          <w:sz w:val="26"/>
          <w:szCs w:val="26"/>
        </w:rPr>
        <w:t>Змеиногорск</w:t>
      </w:r>
      <w:r w:rsidR="009459AE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E97DB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459AE">
        <w:rPr>
          <w:rFonts w:ascii="Times New Roman" w:hAnsi="Times New Roman" w:cs="Times New Roman"/>
          <w:sz w:val="26"/>
          <w:szCs w:val="26"/>
        </w:rPr>
        <w:t>а Алтайского края</w:t>
      </w:r>
      <w:r w:rsidRPr="007D6BBA">
        <w:rPr>
          <w:rFonts w:ascii="Times New Roman" w:hAnsi="Times New Roman" w:cs="Times New Roman"/>
          <w:sz w:val="26"/>
          <w:szCs w:val="26"/>
        </w:rPr>
        <w:t>, в случае представления распоряжения для оплаты денежных обязательств по договору (муниципальному контракту);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10)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неопережение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графика внесения арендной платы по бюджетному обязательству в случае представления распоряжения для оплаты денежных обязательств по договору аренды.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Санкционирование оплаты денежного обязательства, возникающего по документу-основанию в соответствии с настоящим пунктом Порядка, по распоряжениям, в которых не указана ссылка на номер ранее учтенного УФК бюджетного обязательства, осуществляется одновременно с принятием на учет нового бюджетного обязательства.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90"/>
      <w:bookmarkEnd w:id="15"/>
      <w:r w:rsidRPr="007D6BBA">
        <w:rPr>
          <w:rFonts w:ascii="Times New Roman" w:hAnsi="Times New Roman" w:cs="Times New Roman"/>
          <w:sz w:val="26"/>
          <w:szCs w:val="26"/>
        </w:rPr>
        <w:t>4.12. В случае если распоряжение предоставляется для оплаты денежного обязательства, сформированного УФК в соответствии с порядком учета обязательств, получатели средств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представляют в УФК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17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4.11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92"/>
      <w:bookmarkEnd w:id="16"/>
      <w:r w:rsidRPr="007D6BBA">
        <w:rPr>
          <w:rFonts w:ascii="Times New Roman" w:hAnsi="Times New Roman" w:cs="Times New Roman"/>
          <w:sz w:val="26"/>
          <w:szCs w:val="26"/>
        </w:rPr>
        <w:t>4.13.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коды классификации расходов бюджетов,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соответствие кода вида расхода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указанного в распоряжении, текстовому содержанию назначения платежа.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96"/>
      <w:bookmarkEnd w:id="17"/>
      <w:r w:rsidRPr="007D6BBA">
        <w:rPr>
          <w:rFonts w:ascii="Times New Roman" w:hAnsi="Times New Roman" w:cs="Times New Roman"/>
          <w:sz w:val="26"/>
          <w:szCs w:val="26"/>
        </w:rPr>
        <w:lastRenderedPageBreak/>
        <w:t>4.14. При санкционировании оплаты денежных обязательств по выплатам по источникам финансирования дефицита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проверка распоряжения по следующим направлениям: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коды классификации источников финансирования дефицита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сумм, указанных в распоряжении, остатков соответствующих бюджетных ассигнований, учтенных на лицевом счете администратора источника финансирования дефицита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99"/>
      <w:bookmarkEnd w:id="18"/>
      <w:r w:rsidRPr="007D6BBA">
        <w:rPr>
          <w:rFonts w:ascii="Times New Roman" w:hAnsi="Times New Roman" w:cs="Times New Roman"/>
          <w:sz w:val="26"/>
          <w:szCs w:val="26"/>
        </w:rPr>
        <w:t xml:space="preserve">4.15. В случае если форма или информация, указанная в распоряжении, не соответствуют требованиям, установленным </w:t>
      </w:r>
      <w:hyperlink w:anchor="P139" w:history="1">
        <w:r w:rsidRPr="007D6BBA">
          <w:rPr>
            <w:rFonts w:ascii="Times New Roman" w:hAnsi="Times New Roman" w:cs="Times New Roman"/>
            <w:sz w:val="26"/>
            <w:szCs w:val="26"/>
          </w:rPr>
          <w:t>пунктами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3" w:history="1">
        <w:r w:rsidRPr="007D6BBA">
          <w:rPr>
            <w:rFonts w:ascii="Times New Roman" w:hAnsi="Times New Roman" w:cs="Times New Roman"/>
            <w:sz w:val="26"/>
            <w:szCs w:val="26"/>
          </w:rPr>
          <w:t>4.5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0" w:history="1">
        <w:r w:rsidRPr="007D6BBA">
          <w:rPr>
            <w:rFonts w:ascii="Times New Roman" w:hAnsi="Times New Roman" w:cs="Times New Roman"/>
            <w:sz w:val="26"/>
            <w:szCs w:val="26"/>
          </w:rPr>
          <w:t>4.10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99" w:history="1">
        <w:r w:rsidRPr="007D6BBA">
          <w:rPr>
            <w:rFonts w:ascii="Times New Roman" w:hAnsi="Times New Roman" w:cs="Times New Roman"/>
            <w:sz w:val="26"/>
            <w:szCs w:val="26"/>
          </w:rPr>
          <w:t>4.15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УФК регистрирует предоставленное распоряжение в Журнале регистрации неисполненных документов в установленном порядке и возвращает получателю средств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(администратору источников финансирования дефицита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не позднее срока, установленного </w:t>
      </w:r>
      <w:hyperlink w:anchor="P13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экземпляры распоряжения на бумажном носителе с указанием в прилагаемом Уведомлении в установленном порядке причины возврата.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случае если распоряжение предоставлялось в электронном виде, получателю средств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(администратору источников финансирования дефицита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не позднее срока, установленного </w:t>
      </w:r>
      <w:hyperlink w:anchor="P13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направляется Уведомление в электронном виде, в котором указывается причина возврата.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4.17. При положительном результате проверки в соответствии с требованиями, установленными Порядком, в распоряжении, предоставленном на бумажном носителе, уполномоченным руководителем УФК работником проставляется отметка, подтверждающая санкционирование оплаты денежных обязательств получателя средств бюджета (администратора источников финансирования дефицита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) с указанием даты, подписи, расшифровки подписи, содержащей фамилию, инициалы указанного работника, и распоряжение принимается к исполнению.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203"/>
      <w:bookmarkEnd w:id="19"/>
      <w:r w:rsidRPr="007D6BBA">
        <w:rPr>
          <w:rFonts w:ascii="Times New Roman" w:hAnsi="Times New Roman" w:cs="Times New Roman"/>
          <w:sz w:val="26"/>
          <w:szCs w:val="26"/>
        </w:rPr>
        <w:t>5. Санкционирование оплаты денежных обязательств и осуществление финансирования расходов, источником финансового обеспечения которых являются субсидии, полученные в соответствии с абзацем 2 пункта 1 статьи 78.1 и пунктом 1 статьи 78.2 Бюджетного кодекса Российской Федерации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5.1. Для осуществления санкционирования оплаты денежных обязательств, источником финансового обеспечения которых являются целевые субсидии, иные получатели средств бюджета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="009459AE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предоставляют в УФК </w:t>
      </w:r>
      <w:hyperlink w:anchor="P440" w:history="1">
        <w:r w:rsidRPr="007D6BBA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об операциях с целевыми субсидиями (далее - Сведения), предоставленными муниципальному учреждению на текущий финансовый год в соответствии с приложением 3 к Порядку, утвержденные органом, осуществляющим функции и полномочия учредителя.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Сведениях указываются по кодам классификации операций сектора государственного управления (далее - код КОСГУ) планируемые на текущий финансовый год суммы поступлений целевых субсидий в разрезе кодов субсидий по каждой целевой субсидии, кодов объектов адресной инвестиционной программы (при наличии) и по кодам видов расходов классификации расходов бюджетов соответствующие им планируемые суммы целевых расходов муниципального учреждения без подведения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группировочных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итогов.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5.2. Уполномоченный руководителем УФК работник осуществляет контроль предоставленных учреждением Сведений на соответствие содержащейся в них информации данным, указанным в перечне целевых субсидий.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Учреждение при наличии между учреждением и УФК электронного документооборота с применением электронной подписи представляет Сведения в электронном виде с применением электронной подписи. При отсутствии электронного документооборота с применением электронной подписи Сведения предоставляются на бумажном носителе с одновременным представлением на машинном носителе.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Уполномоченный руководителем УФК работник не позднее одного рабочего дня, следующего за днем предоставления учреждением в УФК Сведений на бумажном носителе, проверяет их на идентичность Сведениям, предоставленным на электронном носителе.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Операции по целевым расходам осуществляются в пределах средств, отраженных по соответствующему коду субсидии на лицевом счете по иным субсидиям, на основании представленного учреждением распоряжения.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Для подтверждения возникновения денежного обязательства по поставке товаров, выполнению работ, оказанию услуг, аренде учреждение предоставляет в УФК вместе с распоряжением указанные в нем документы, подтверждающие возникновение денежного обязательства, в соответствии с требованиями, установленными в </w:t>
      </w:r>
      <w:hyperlink w:anchor="P153" w:history="1">
        <w:r w:rsidRPr="007D6BBA">
          <w:rPr>
            <w:rFonts w:ascii="Times New Roman" w:hAnsi="Times New Roman" w:cs="Times New Roman"/>
            <w:sz w:val="26"/>
            <w:szCs w:val="26"/>
          </w:rPr>
          <w:t>пункте 4.5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санкционировании оплаты денежных обязательств УФК осуществляется проверка распоряжения на соответствие требованиям, установленным </w:t>
      </w:r>
      <w:hyperlink w:anchor="P17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4.11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на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суммы, указанной в распоряжении, над суммой остатка расходов по соответствующему коду классификации вида расходов бюджета</w:t>
      </w:r>
      <w:r w:rsidR="002B67C7" w:rsidRPr="002B67C7">
        <w:rPr>
          <w:rFonts w:ascii="Times New Roman" w:hAnsi="Times New Roman" w:cs="Times New Roman"/>
          <w:sz w:val="26"/>
          <w:szCs w:val="26"/>
        </w:rPr>
        <w:t xml:space="preserve">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соответствующему коду субсидии, учтенным на лицевом счете по иным субсидиям, на соответствие информации, указанной в распоряжении, Сведениям.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положительном результате проверки в соответствии с требованиями, установленными </w:t>
      </w:r>
      <w:hyperlink w:anchor="P132" w:history="1">
        <w:r w:rsidRPr="007D6BBA">
          <w:rPr>
            <w:rFonts w:ascii="Times New Roman" w:hAnsi="Times New Roman" w:cs="Times New Roman"/>
            <w:sz w:val="26"/>
            <w:szCs w:val="26"/>
          </w:rPr>
          <w:t>разделами 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3" w:history="1">
        <w:r w:rsidRPr="007D6BBA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в распоряжении, представленном на бумажном носителе, работником УФК проставляется отметка, подтверждающая санкционирование оплаты денежных обязательств учреждения с указанием даты, подписи, расшифровки подписи, содержащей фамилию, инициалы указанного работника, и распоряжение принимается к исполнению.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Учреждение вправе направить средства, полученные им в установленном порядке от осуществления предусмотренных его уставом видов деятельности, на возмещение расходов, произведенных в связи с исполнением исполнительных документов за счет целевых субсидий, на основании распоряжения.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6. Приостановление санкционирования оплаты денежных обязательств </w:t>
      </w: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получателей средств  бюджета</w:t>
      </w:r>
      <w:r w:rsidR="002B67C7" w:rsidRPr="002B67C7">
        <w:rPr>
          <w:rFonts w:ascii="Times New Roman" w:hAnsi="Times New Roman" w:cs="Times New Roman"/>
          <w:sz w:val="26"/>
          <w:szCs w:val="26"/>
        </w:rPr>
        <w:t xml:space="preserve">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Приостановление санкционирования оплаты денежных обязательств получателей средств бюджета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="002B67C7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производится специалистами </w:t>
      </w:r>
      <w:r w:rsidR="002B67C7">
        <w:rPr>
          <w:rFonts w:ascii="Times New Roman" w:hAnsi="Times New Roman" w:cs="Times New Roman"/>
          <w:sz w:val="26"/>
          <w:szCs w:val="26"/>
        </w:rPr>
        <w:t xml:space="preserve">МЦБ </w:t>
      </w:r>
      <w:r w:rsidRPr="007D6BBA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в установленный нормативными правовыми актами Российской Федерации, Алтайского края и </w:t>
      </w:r>
      <w:r w:rsidR="0081059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Октябрьский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B67C7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="0081059B">
        <w:rPr>
          <w:rFonts w:ascii="Times New Roman" w:hAnsi="Times New Roman" w:cs="Times New Roman"/>
          <w:sz w:val="26"/>
          <w:szCs w:val="26"/>
        </w:rPr>
        <w:t>Змеиногорск</w:t>
      </w:r>
      <w:r w:rsidR="002B67C7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B67C7">
        <w:rPr>
          <w:rFonts w:ascii="Times New Roman" w:hAnsi="Times New Roman" w:cs="Times New Roman"/>
          <w:sz w:val="26"/>
          <w:szCs w:val="26"/>
        </w:rPr>
        <w:t>а Алтайского края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срок отчетности и иных бухгалтерских и финансовых документов, связанных с использованием средств бюджета</w:t>
      </w:r>
      <w:r w:rsidR="002B67C7" w:rsidRPr="002B67C7">
        <w:rPr>
          <w:rFonts w:ascii="Times New Roman" w:hAnsi="Times New Roman" w:cs="Times New Roman"/>
          <w:sz w:val="26"/>
          <w:szCs w:val="26"/>
        </w:rPr>
        <w:t xml:space="preserve">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- непредставление в установленный срок информации об источниках образования задолженности и показателях бюджетной классификации Российской Федерации, по которым должны быть произведены расходы бюджета</w:t>
      </w:r>
      <w:r w:rsidR="002B67C7" w:rsidRPr="002B67C7">
        <w:rPr>
          <w:rFonts w:ascii="Times New Roman" w:hAnsi="Times New Roman" w:cs="Times New Roman"/>
          <w:sz w:val="26"/>
          <w:szCs w:val="26"/>
        </w:rPr>
        <w:t xml:space="preserve">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исполнению требований, содержащихся в исполнительных листах;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непредставление получателем средств бюджета</w:t>
      </w:r>
      <w:r w:rsidR="002B67C7" w:rsidRPr="002B67C7">
        <w:rPr>
          <w:rFonts w:ascii="Times New Roman" w:hAnsi="Times New Roman" w:cs="Times New Roman"/>
          <w:sz w:val="26"/>
          <w:szCs w:val="26"/>
        </w:rPr>
        <w:t xml:space="preserve">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документов для корректировки несоответствия проведенных перечислений, принятых бюджетных обязательств утвержденным бюджетным ассигнованиям и предельным объемам финансирования.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7. Подтверждение исполнения денежных обязательств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Подтверждением исполнения денежных обязатель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ств сл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>ужат выписки из лицевого счета главного распорядителя, распорядителя, получателя (иного получателя) средств бюджета</w:t>
      </w:r>
      <w:r w:rsidR="002B67C7" w:rsidRPr="002B67C7">
        <w:rPr>
          <w:rFonts w:ascii="Times New Roman" w:hAnsi="Times New Roman" w:cs="Times New Roman"/>
          <w:sz w:val="26"/>
          <w:szCs w:val="26"/>
        </w:rPr>
        <w:t xml:space="preserve">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главного администратора (администратора) источников финансирования  бюджета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="002B67C7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с приложением платежных документов с отметкой УФК о списании денежных средств с лицевого счета.</w:t>
      </w:r>
    </w:p>
    <w:p w:rsidR="00B57309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24F19" w:rsidRDefault="00824F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57309" w:rsidRPr="007D6BBA" w:rsidRDefault="00B57309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B57309" w:rsidRPr="007D6BBA" w:rsidRDefault="00751AD4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Порядку </w:t>
      </w:r>
      <w:r w:rsidR="00B57309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исполнения бюджета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Октябрьский</w:t>
      </w:r>
      <w:r w:rsidR="00AE688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Змеиногорск</w:t>
      </w:r>
      <w:r w:rsidR="00AE688D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E688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Алтайского края </w:t>
      </w:r>
      <w:r w:rsidRPr="007D6BBA">
        <w:rPr>
          <w:rFonts w:ascii="Times New Roman" w:hAnsi="Times New Roman" w:cs="Times New Roman"/>
          <w:sz w:val="26"/>
          <w:szCs w:val="26"/>
        </w:rPr>
        <w:t>по расходам,</w:t>
      </w:r>
      <w:r w:rsidR="00AE688D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источникам финансирования </w:t>
      </w:r>
      <w:proofErr w:type="spellStart"/>
      <w:proofErr w:type="gramStart"/>
      <w:r w:rsidRPr="007D6BBA">
        <w:rPr>
          <w:rFonts w:ascii="Times New Roman" w:hAnsi="Times New Roman" w:cs="Times New Roman"/>
          <w:sz w:val="26"/>
          <w:szCs w:val="26"/>
        </w:rPr>
        <w:t>дефици</w:t>
      </w:r>
      <w:proofErr w:type="spellEnd"/>
      <w:r w:rsidR="00AE688D">
        <w:rPr>
          <w:rFonts w:ascii="Times New Roman" w:hAnsi="Times New Roman" w:cs="Times New Roman"/>
          <w:sz w:val="26"/>
          <w:szCs w:val="26"/>
        </w:rPr>
        <w:t>-</w:t>
      </w:r>
      <w:r w:rsidRPr="007D6BBA">
        <w:rPr>
          <w:rFonts w:ascii="Times New Roman" w:hAnsi="Times New Roman" w:cs="Times New Roman"/>
          <w:sz w:val="26"/>
          <w:szCs w:val="26"/>
        </w:rPr>
        <w:t>та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AE688D" w:rsidRPr="00AE688D">
        <w:rPr>
          <w:rFonts w:ascii="Times New Roman" w:hAnsi="Times New Roman" w:cs="Times New Roman"/>
          <w:sz w:val="26"/>
          <w:szCs w:val="26"/>
        </w:rPr>
        <w:t xml:space="preserve"> </w:t>
      </w:r>
      <w:r w:rsidR="00AE688D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санкцио</w:t>
      </w:r>
      <w:r w:rsidR="00AE688D">
        <w:rPr>
          <w:rFonts w:ascii="Times New Roman" w:hAnsi="Times New Roman" w:cs="Times New Roman"/>
          <w:sz w:val="26"/>
          <w:szCs w:val="26"/>
        </w:rPr>
        <w:t>-</w:t>
      </w:r>
      <w:r w:rsidRPr="007D6BBA">
        <w:rPr>
          <w:rFonts w:ascii="Times New Roman" w:hAnsi="Times New Roman" w:cs="Times New Roman"/>
          <w:sz w:val="26"/>
          <w:szCs w:val="26"/>
        </w:rPr>
        <w:t>нированию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оплаты денежных обязательств (в том числе за счет источников финансирования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дефици</w:t>
      </w:r>
      <w:proofErr w:type="spellEnd"/>
      <w:r w:rsidR="00AE688D">
        <w:rPr>
          <w:rFonts w:ascii="Times New Roman" w:hAnsi="Times New Roman" w:cs="Times New Roman"/>
          <w:sz w:val="26"/>
          <w:szCs w:val="26"/>
        </w:rPr>
        <w:t>-</w:t>
      </w:r>
      <w:r w:rsidRPr="007D6BBA">
        <w:rPr>
          <w:rFonts w:ascii="Times New Roman" w:hAnsi="Times New Roman" w:cs="Times New Roman"/>
          <w:sz w:val="26"/>
          <w:szCs w:val="26"/>
        </w:rPr>
        <w:t>та бюджета</w:t>
      </w:r>
      <w:r w:rsidR="00AE688D" w:rsidRPr="00AE688D">
        <w:rPr>
          <w:rFonts w:ascii="Times New Roman" w:hAnsi="Times New Roman" w:cs="Times New Roman"/>
          <w:sz w:val="26"/>
          <w:szCs w:val="26"/>
        </w:rPr>
        <w:t xml:space="preserve"> </w:t>
      </w:r>
      <w:r w:rsidR="00AE688D">
        <w:rPr>
          <w:rFonts w:ascii="Times New Roman" w:hAnsi="Times New Roman" w:cs="Times New Roman"/>
          <w:sz w:val="26"/>
          <w:szCs w:val="26"/>
        </w:rPr>
        <w:t>сельсовета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30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B57309" w:rsidRPr="00E9057B" w:rsidTr="00B57309">
        <w:trPr>
          <w:trHeight w:val="35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57309" w:rsidRPr="00D046ED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D">
              <w:rPr>
                <w:rFonts w:ascii="Times New Roman" w:hAnsi="Times New Roman" w:cs="Times New Roman"/>
                <w:sz w:val="24"/>
                <w:szCs w:val="24"/>
              </w:rPr>
              <w:t>ПЕРЕЧЕНЬ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09" w:rsidRPr="00E9057B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7309" w:rsidRPr="00E9057B" w:rsidRDefault="00B57309" w:rsidP="00B57309">
      <w:pPr>
        <w:pStyle w:val="ab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709"/>
        <w:gridCol w:w="978"/>
        <w:gridCol w:w="1205"/>
        <w:gridCol w:w="363"/>
        <w:gridCol w:w="2040"/>
        <w:gridCol w:w="1299"/>
      </w:tblGrid>
      <w:tr w:rsidR="00B57309" w:rsidRPr="00E9057B" w:rsidTr="00B57309">
        <w:trPr>
          <w:trHeight w:val="409"/>
        </w:trPr>
        <w:tc>
          <w:tcPr>
            <w:tcW w:w="82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309" w:rsidRPr="00E9057B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05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</w:t>
            </w:r>
            <w:r w:rsidRPr="007D780B">
              <w:rPr>
                <w:rFonts w:ascii="Times New Roman" w:hAnsi="Times New Roman" w:cs="Times New Roman"/>
                <w:sz w:val="24"/>
                <w:szCs w:val="24"/>
              </w:rPr>
              <w:t>ЦЕЛЕВЫХ СУБСИДИЙ НА 20___ г.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09" w:rsidRPr="00E9057B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46E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57309" w:rsidRPr="006A0F98" w:rsidTr="00B57309">
        <w:trPr>
          <w:trHeight w:val="5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от "___" __________ 20___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0501015</w:t>
            </w:r>
          </w:p>
        </w:tc>
      </w:tr>
      <w:tr w:rsidR="00B57309" w:rsidRPr="006A0F98" w:rsidTr="00B57309">
        <w:trPr>
          <w:trHeight w:val="546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6A0F98" w:rsidTr="00B57309">
        <w:trPr>
          <w:trHeight w:val="546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6A0F98" w:rsidTr="00B57309">
        <w:trPr>
          <w:trHeight w:val="545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ведение лицевых счетов по иным субсидиям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6A0F98" w:rsidTr="00B57309">
        <w:trPr>
          <w:trHeight w:val="499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6A0F98" w:rsidTr="00B57309">
        <w:trPr>
          <w:trHeight w:val="54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6" w:history="1">
              <w:r w:rsidRPr="006A0F98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6A0F98" w:rsidTr="00B57309">
        <w:trPr>
          <w:trHeight w:val="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309" w:rsidRPr="007D6BBA" w:rsidRDefault="00B57309" w:rsidP="00B57309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09"/>
        <w:gridCol w:w="1701"/>
        <w:gridCol w:w="1134"/>
        <w:gridCol w:w="1701"/>
        <w:gridCol w:w="1417"/>
        <w:gridCol w:w="851"/>
      </w:tblGrid>
      <w:tr w:rsidR="00B57309" w:rsidRPr="007D6BBA" w:rsidTr="00B57309">
        <w:trPr>
          <w:trHeight w:val="100"/>
          <w:jc w:val="center"/>
        </w:trPr>
        <w:tc>
          <w:tcPr>
            <w:tcW w:w="2689" w:type="dxa"/>
            <w:gridSpan w:val="2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Целевая субсидия</w:t>
            </w:r>
          </w:p>
        </w:tc>
        <w:tc>
          <w:tcPr>
            <w:tcW w:w="1701" w:type="dxa"/>
            <w:vMerge w:val="restart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Код по классификации расходов бюджета</w:t>
            </w:r>
          </w:p>
        </w:tc>
        <w:tc>
          <w:tcPr>
            <w:tcW w:w="1134" w:type="dxa"/>
            <w:vMerge w:val="restart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Код объекта АИП</w:t>
            </w:r>
          </w:p>
        </w:tc>
        <w:tc>
          <w:tcPr>
            <w:tcW w:w="3969" w:type="dxa"/>
            <w:gridSpan w:val="3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B57309" w:rsidRPr="007D6BBA" w:rsidTr="00B57309">
        <w:trPr>
          <w:trHeight w:val="20"/>
          <w:jc w:val="center"/>
        </w:trPr>
        <w:tc>
          <w:tcPr>
            <w:tcW w:w="1980" w:type="dxa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701" w:type="dxa"/>
            <w:vMerge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B57309" w:rsidRPr="007D6BBA" w:rsidTr="00B57309">
        <w:trPr>
          <w:trHeight w:val="13"/>
          <w:jc w:val="center"/>
        </w:trPr>
        <w:tc>
          <w:tcPr>
            <w:tcW w:w="1980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57309" w:rsidRPr="007D6BBA" w:rsidTr="00B57309">
        <w:trPr>
          <w:trHeight w:val="13"/>
          <w:jc w:val="center"/>
        </w:trPr>
        <w:tc>
          <w:tcPr>
            <w:tcW w:w="1980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309" w:rsidRPr="007D6BBA" w:rsidTr="00B57309">
        <w:trPr>
          <w:jc w:val="center"/>
        </w:trPr>
        <w:tc>
          <w:tcPr>
            <w:tcW w:w="1980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7309" w:rsidRPr="007D6BBA" w:rsidRDefault="00B57309" w:rsidP="00B57309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121"/>
        <w:gridCol w:w="715"/>
        <w:gridCol w:w="991"/>
        <w:gridCol w:w="924"/>
      </w:tblGrid>
      <w:tr w:rsidR="00B57309" w:rsidRPr="007D6BBA" w:rsidTr="00B57309">
        <w:trPr>
          <w:gridBefore w:val="4"/>
          <w:wBefore w:w="6941" w:type="dxa"/>
          <w:trHeight w:val="280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57309" w:rsidRPr="007D6BBA" w:rsidRDefault="00B57309" w:rsidP="00B57309">
            <w:pPr>
              <w:pStyle w:val="ab"/>
            </w:pPr>
          </w:p>
        </w:tc>
      </w:tr>
      <w:tr w:rsidR="00B57309" w:rsidRPr="007D6BBA" w:rsidTr="00B57309">
        <w:trPr>
          <w:gridBefore w:val="4"/>
          <w:wBefore w:w="6941" w:type="dxa"/>
          <w:trHeight w:val="311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57309" w:rsidRPr="007D6BBA" w:rsidRDefault="00B57309" w:rsidP="00B57309">
            <w:pPr>
              <w:pStyle w:val="ab"/>
            </w:pPr>
          </w:p>
        </w:tc>
      </w:tr>
      <w:tr w:rsidR="00B57309" w:rsidRPr="007D6BBA" w:rsidTr="00B57309">
        <w:trPr>
          <w:gridAfter w:val="2"/>
          <w:wAfter w:w="1915" w:type="dxa"/>
        </w:trPr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7D6BBA" w:rsidTr="00B57309">
        <w:trPr>
          <w:gridAfter w:val="2"/>
          <w:wAfter w:w="1915" w:type="dxa"/>
        </w:trPr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57309" w:rsidRPr="007D6BBA" w:rsidRDefault="00B57309" w:rsidP="00B57309">
      <w:pPr>
        <w:pStyle w:val="ConsPlusNormal"/>
        <w:jc w:val="both"/>
        <w:rPr>
          <w:sz w:val="16"/>
          <w:szCs w:val="16"/>
        </w:rPr>
      </w:pPr>
    </w:p>
    <w:p w:rsidR="00B57309" w:rsidRPr="007D6BBA" w:rsidRDefault="007D780B" w:rsidP="00B57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6BBA">
        <w:rPr>
          <w:rFonts w:ascii="Times New Roman" w:hAnsi="Times New Roman" w:cs="Times New Roman"/>
          <w:sz w:val="24"/>
          <w:szCs w:val="24"/>
        </w:rPr>
        <w:t xml:space="preserve"> </w:t>
      </w:r>
      <w:r w:rsidR="00B57309" w:rsidRPr="007D6BBA">
        <w:rPr>
          <w:rFonts w:ascii="Times New Roman" w:hAnsi="Times New Roman" w:cs="Times New Roman"/>
          <w:sz w:val="24"/>
          <w:szCs w:val="24"/>
        </w:rPr>
        <w:t>«____»  _____________ 20___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828"/>
        <w:gridCol w:w="553"/>
        <w:gridCol w:w="1260"/>
        <w:gridCol w:w="281"/>
        <w:gridCol w:w="2223"/>
        <w:gridCol w:w="553"/>
        <w:gridCol w:w="960"/>
        <w:gridCol w:w="248"/>
      </w:tblGrid>
      <w:tr w:rsidR="00B57309" w:rsidRPr="006A0F98" w:rsidTr="00B57309">
        <w:trPr>
          <w:trHeight w:val="840"/>
        </w:trPr>
        <w:tc>
          <w:tcPr>
            <w:tcW w:w="9322" w:type="dxa"/>
            <w:gridSpan w:val="8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ОТМЕТКА ОРГАНА, ОСУЩЕСТВЛЯЮЩЕГО ВЕДЕНИЕ ЛИЦЕВОГО СЧЕТА,</w:t>
            </w:r>
          </w:p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О ПОЛУЧЕНИИ НАСТОЯЩЕГО ДОКУМЕНТА</w:t>
            </w: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c>
          <w:tcPr>
            <w:tcW w:w="1534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Ответственный                                                            исполнитель</w:t>
            </w:r>
          </w:p>
        </w:tc>
        <w:tc>
          <w:tcPr>
            <w:tcW w:w="1863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c>
          <w:tcPr>
            <w:tcW w:w="1534" w:type="dxa"/>
          </w:tcPr>
          <w:p w:rsidR="00B57309" w:rsidRPr="006A0F98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B57309" w:rsidRPr="006A0F98" w:rsidRDefault="00B57309" w:rsidP="00B5730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rPr>
          <w:trHeight w:val="465"/>
        </w:trPr>
        <w:tc>
          <w:tcPr>
            <w:tcW w:w="9322" w:type="dxa"/>
            <w:gridSpan w:val="8"/>
            <w:vAlign w:val="bottom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«____» _____________ 20___ г.</w:t>
            </w:r>
          </w:p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c>
          <w:tcPr>
            <w:tcW w:w="9322" w:type="dxa"/>
            <w:gridSpan w:val="8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О ДОВЕДЕНИИ ДО ОРГАНОВ ФЕДЕРАЛЬНОГО КАЗНАЧЕЙСТВА</w:t>
            </w:r>
          </w:p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c>
          <w:tcPr>
            <w:tcW w:w="1534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Ответственный                                                            исполнитель</w:t>
            </w:r>
          </w:p>
        </w:tc>
        <w:tc>
          <w:tcPr>
            <w:tcW w:w="1863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c>
          <w:tcPr>
            <w:tcW w:w="1534" w:type="dxa"/>
          </w:tcPr>
          <w:p w:rsidR="00B57309" w:rsidRPr="006A0F98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B57309" w:rsidRPr="006A0F98" w:rsidRDefault="00B57309" w:rsidP="00B5730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rPr>
          <w:trHeight w:val="557"/>
        </w:trPr>
        <w:tc>
          <w:tcPr>
            <w:tcW w:w="9322" w:type="dxa"/>
            <w:gridSpan w:val="8"/>
            <w:vAlign w:val="bottom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«____» _____________ 20__ г.</w:t>
            </w:r>
          </w:p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B57309" w:rsidRPr="006A0F98" w:rsidRDefault="00B57309" w:rsidP="00B57309">
      <w:pPr>
        <w:pStyle w:val="ConsPlusNormal"/>
        <w:jc w:val="both"/>
        <w:rPr>
          <w:rFonts w:ascii="Times New Roman" w:hAnsi="Times New Roman" w:cs="Times New Roman"/>
        </w:rPr>
      </w:pPr>
    </w:p>
    <w:p w:rsidR="00B57309" w:rsidRPr="007D6BBA" w:rsidRDefault="00B57309" w:rsidP="00B57309">
      <w:pPr>
        <w:pStyle w:val="ConsPlusNormal"/>
        <w:jc w:val="both"/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A0F98" w:rsidRDefault="006A0F98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6A0F98" w:rsidRDefault="006A0F98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6A0F98" w:rsidRDefault="006A0F98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6A0F98" w:rsidRDefault="006A0F98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AE688D" w:rsidRPr="007D6BBA" w:rsidRDefault="00AE688D" w:rsidP="00AE688D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356"/>
      <w:bookmarkEnd w:id="20"/>
      <w:r w:rsidRPr="007D6BB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Порядку 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исполнения бюджета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Змеино-горского района Алтайского края </w:t>
      </w:r>
      <w:r w:rsidRPr="007D6BBA">
        <w:rPr>
          <w:rFonts w:ascii="Times New Roman" w:hAnsi="Times New Roman" w:cs="Times New Roman"/>
          <w:sz w:val="26"/>
          <w:szCs w:val="26"/>
        </w:rPr>
        <w:t>по расходам,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источникам финансирования </w:t>
      </w:r>
      <w:proofErr w:type="spellStart"/>
      <w:proofErr w:type="gramStart"/>
      <w:r w:rsidRPr="007D6BBA">
        <w:rPr>
          <w:rFonts w:ascii="Times New Roman" w:hAnsi="Times New Roman" w:cs="Times New Roman"/>
          <w:sz w:val="26"/>
          <w:szCs w:val="26"/>
        </w:rPr>
        <w:t>дефици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r w:rsidRPr="007D6BBA">
        <w:rPr>
          <w:rFonts w:ascii="Times New Roman" w:hAnsi="Times New Roman" w:cs="Times New Roman"/>
          <w:sz w:val="26"/>
          <w:szCs w:val="26"/>
        </w:rPr>
        <w:t>та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AE6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санкцио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D6BBA">
        <w:rPr>
          <w:rFonts w:ascii="Times New Roman" w:hAnsi="Times New Roman" w:cs="Times New Roman"/>
          <w:sz w:val="26"/>
          <w:szCs w:val="26"/>
        </w:rPr>
        <w:t>нированию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оплаты денежных обязательств (в том числе за счет источников финансирования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дефици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r w:rsidRPr="007D6BBA">
        <w:rPr>
          <w:rFonts w:ascii="Times New Roman" w:hAnsi="Times New Roman" w:cs="Times New Roman"/>
          <w:sz w:val="26"/>
          <w:szCs w:val="26"/>
        </w:rPr>
        <w:t>та бюджета</w:t>
      </w:r>
      <w:r w:rsidRPr="00AE6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сельсовета)</w:t>
      </w:r>
    </w:p>
    <w:p w:rsidR="00B57309" w:rsidRPr="007D6BBA" w:rsidRDefault="00B57309" w:rsidP="00B573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57309" w:rsidRPr="008D429C" w:rsidRDefault="00B57309" w:rsidP="00B573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429C">
        <w:rPr>
          <w:rFonts w:ascii="Times New Roman" w:hAnsi="Times New Roman" w:cs="Times New Roman"/>
          <w:sz w:val="24"/>
          <w:szCs w:val="24"/>
        </w:rPr>
        <w:t>Заявка N ___</w:t>
      </w:r>
    </w:p>
    <w:p w:rsidR="00B57309" w:rsidRPr="008D429C" w:rsidRDefault="00B57309" w:rsidP="00B573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429C">
        <w:rPr>
          <w:rFonts w:ascii="Times New Roman" w:hAnsi="Times New Roman" w:cs="Times New Roman"/>
          <w:sz w:val="24"/>
          <w:szCs w:val="24"/>
        </w:rPr>
        <w:t xml:space="preserve">на финансирование расходов бюджета муниципального образования </w:t>
      </w:r>
    </w:p>
    <w:p w:rsidR="00B57309" w:rsidRPr="008D429C" w:rsidRDefault="00E160BE" w:rsidP="00B573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60BE">
        <w:rPr>
          <w:rFonts w:ascii="Times New Roman" w:hAnsi="Times New Roman" w:cs="Times New Roman"/>
          <w:sz w:val="24"/>
          <w:szCs w:val="24"/>
        </w:rPr>
        <w:t>Октябрьский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057C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24F19">
        <w:rPr>
          <w:rFonts w:ascii="Times New Roman" w:hAnsi="Times New Roman" w:cs="Times New Roman"/>
          <w:sz w:val="24"/>
          <w:szCs w:val="24"/>
        </w:rPr>
        <w:t>Змеиногорск</w:t>
      </w:r>
      <w:r w:rsidR="00D057C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57309" w:rsidRPr="008D429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057CD">
        <w:rPr>
          <w:rFonts w:ascii="Times New Roman" w:hAnsi="Times New Roman" w:cs="Times New Roman"/>
          <w:sz w:val="24"/>
          <w:szCs w:val="24"/>
        </w:rPr>
        <w:t>а</w:t>
      </w:r>
      <w:r w:rsidR="00B57309" w:rsidRPr="008D429C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tbl>
      <w:tblPr>
        <w:tblW w:w="8930" w:type="dxa"/>
        <w:tblLook w:val="04A0" w:firstRow="1" w:lastRow="0" w:firstColumn="1" w:lastColumn="0" w:noHBand="0" w:noVBand="1"/>
      </w:tblPr>
      <w:tblGrid>
        <w:gridCol w:w="3686"/>
        <w:gridCol w:w="1417"/>
        <w:gridCol w:w="3827"/>
      </w:tblGrid>
      <w:tr w:rsidR="00B57309" w:rsidRPr="008D429C" w:rsidTr="00B57309">
        <w:tc>
          <w:tcPr>
            <w:tcW w:w="3686" w:type="dxa"/>
          </w:tcPr>
          <w:p w:rsidR="00B57309" w:rsidRPr="008D429C" w:rsidRDefault="00B57309" w:rsidP="00B573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7309" w:rsidRPr="008D429C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7309" w:rsidRPr="008D429C" w:rsidRDefault="00B57309" w:rsidP="00B573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9C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B57309" w:rsidRPr="007D6BBA" w:rsidTr="00B57309">
        <w:tc>
          <w:tcPr>
            <w:tcW w:w="3686" w:type="dxa"/>
          </w:tcPr>
          <w:p w:rsidR="00B57309" w:rsidRPr="007D6BBA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3827" w:type="dxa"/>
          </w:tcPr>
          <w:p w:rsidR="00B57309" w:rsidRPr="007D6BBA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7309" w:rsidRPr="007D6BBA" w:rsidRDefault="00B57309" w:rsidP="00B573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BB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B57309" w:rsidRPr="007D6BBA" w:rsidTr="00B57309">
        <w:trPr>
          <w:jc w:val="center"/>
        </w:trPr>
        <w:tc>
          <w:tcPr>
            <w:tcW w:w="7938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7D6BBA" w:rsidTr="00B57309">
        <w:trPr>
          <w:jc w:val="center"/>
        </w:trPr>
        <w:tc>
          <w:tcPr>
            <w:tcW w:w="7938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наименование учреждения</w:t>
            </w:r>
          </w:p>
        </w:tc>
      </w:tr>
    </w:tbl>
    <w:p w:rsidR="00B57309" w:rsidRPr="007D6BBA" w:rsidRDefault="00B57309" w:rsidP="00B57309">
      <w:pPr>
        <w:pStyle w:val="ConsPlusNonformat"/>
        <w:jc w:val="both"/>
      </w:pPr>
    </w:p>
    <w:tbl>
      <w:tblPr>
        <w:tblW w:w="968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336"/>
        <w:gridCol w:w="368"/>
        <w:gridCol w:w="855"/>
        <w:gridCol w:w="279"/>
        <w:gridCol w:w="1070"/>
        <w:gridCol w:w="64"/>
        <w:gridCol w:w="1134"/>
        <w:gridCol w:w="1701"/>
        <w:gridCol w:w="709"/>
        <w:gridCol w:w="1134"/>
        <w:gridCol w:w="1321"/>
      </w:tblGrid>
      <w:tr w:rsidR="00B57309" w:rsidRPr="007D6BBA" w:rsidTr="00BC7345">
        <w:trPr>
          <w:gridAfter w:val="6"/>
          <w:wAfter w:w="6063" w:type="dxa"/>
        </w:trPr>
        <w:tc>
          <w:tcPr>
            <w:tcW w:w="336" w:type="dxa"/>
          </w:tcPr>
          <w:p w:rsidR="00B57309" w:rsidRPr="007D6BBA" w:rsidRDefault="00B57309" w:rsidP="00B57309">
            <w:pPr>
              <w:pStyle w:val="ab"/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«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B57309" w:rsidRPr="007D6BBA" w:rsidRDefault="00B57309" w:rsidP="00B57309">
            <w:pPr>
              <w:pStyle w:val="ab"/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»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B57309" w:rsidRPr="007D6BBA" w:rsidRDefault="00B57309" w:rsidP="00B57309">
            <w:pPr>
              <w:pStyle w:val="ab"/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20___ год</w:t>
            </w:r>
          </w:p>
        </w:tc>
      </w:tr>
      <w:tr w:rsidR="00B57309" w:rsidRPr="007D6BBA" w:rsidTr="00BC7345">
        <w:trPr>
          <w:gridAfter w:val="6"/>
          <w:wAfter w:w="6063" w:type="dxa"/>
          <w:trHeight w:val="70"/>
        </w:trPr>
        <w:tc>
          <w:tcPr>
            <w:tcW w:w="3617" w:type="dxa"/>
            <w:gridSpan w:val="7"/>
          </w:tcPr>
          <w:p w:rsidR="00B57309" w:rsidRPr="007D6BBA" w:rsidRDefault="00B57309" w:rsidP="00B57309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B57309" w:rsidRPr="007D6BBA" w:rsidTr="00BC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13" w:type="dxa"/>
            <w:gridSpan w:val="4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главного распорядителя бюджетных средств</w:t>
            </w:r>
          </w:p>
        </w:tc>
        <w:tc>
          <w:tcPr>
            <w:tcW w:w="1134" w:type="dxa"/>
            <w:gridSpan w:val="2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раздела (подраздела)</w:t>
            </w:r>
          </w:p>
        </w:tc>
        <w:tc>
          <w:tcPr>
            <w:tcW w:w="1134" w:type="dxa"/>
            <w:gridSpan w:val="2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целевой статьи расходов</w:t>
            </w:r>
          </w:p>
        </w:tc>
        <w:tc>
          <w:tcPr>
            <w:tcW w:w="1134" w:type="dxa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вида расходов (группа, подгруппа, элемент)</w:t>
            </w:r>
          </w:p>
        </w:tc>
        <w:tc>
          <w:tcPr>
            <w:tcW w:w="1701" w:type="dxa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статьи (подстатьи) классификации операций сектора государственного управления, относящихся к расходам бюджетов</w:t>
            </w:r>
          </w:p>
        </w:tc>
        <w:tc>
          <w:tcPr>
            <w:tcW w:w="709" w:type="dxa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БО</w:t>
            </w:r>
          </w:p>
        </w:tc>
        <w:tc>
          <w:tcPr>
            <w:tcW w:w="1134" w:type="dxa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Цель расходов</w:t>
            </w:r>
          </w:p>
        </w:tc>
        <w:tc>
          <w:tcPr>
            <w:tcW w:w="1321" w:type="dxa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Сумма, в пределах имеющихся лимитов, руб.</w:t>
            </w:r>
          </w:p>
        </w:tc>
      </w:tr>
      <w:tr w:rsidR="00B57309" w:rsidRPr="007D6BBA" w:rsidTr="00BC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13" w:type="dxa"/>
            <w:gridSpan w:val="4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21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B57309" w:rsidRPr="007D6BBA" w:rsidTr="00BC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"/>
        </w:trPr>
        <w:tc>
          <w:tcPr>
            <w:tcW w:w="1413" w:type="dxa"/>
            <w:gridSpan w:val="4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09" w:rsidRPr="007D6BBA" w:rsidTr="00BC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13" w:type="dxa"/>
            <w:gridSpan w:val="4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7309" w:rsidRPr="007D6BBA" w:rsidRDefault="00B57309" w:rsidP="00B57309">
      <w:pPr>
        <w:pStyle w:val="ConsPlusNormal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836"/>
      </w:tblGrid>
      <w:tr w:rsidR="00B57309" w:rsidRPr="007D6BBA" w:rsidTr="00B57309"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7D6BBA" w:rsidTr="00B57309"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57309" w:rsidRPr="007D6BBA" w:rsidRDefault="00B57309" w:rsidP="00B57309">
      <w:pPr>
        <w:pStyle w:val="ConsPlusNonforma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836"/>
      </w:tblGrid>
      <w:tr w:rsidR="00B57309" w:rsidRPr="007D6BBA" w:rsidTr="00B57309"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7D6BBA" w:rsidTr="00B57309"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57309" w:rsidRPr="007D6BBA" w:rsidRDefault="00B57309" w:rsidP="00B57309">
      <w:pPr>
        <w:pStyle w:val="ConsPlusNonformat"/>
        <w:jc w:val="both"/>
      </w:pPr>
    </w:p>
    <w:p w:rsidR="00B57309" w:rsidRPr="007D6BBA" w:rsidRDefault="00B57309" w:rsidP="00B57309">
      <w:pPr>
        <w:pStyle w:val="ConsPlusNonformat"/>
        <w:jc w:val="both"/>
      </w:pPr>
    </w:p>
    <w:p w:rsidR="00B57309" w:rsidRPr="007D6BBA" w:rsidRDefault="00B57309" w:rsidP="00B57309">
      <w:pPr>
        <w:pStyle w:val="ConsPlusNonformat"/>
        <w:jc w:val="both"/>
      </w:pPr>
      <w:r w:rsidRPr="007D6BBA">
        <w:t>М.П.</w:t>
      </w:r>
    </w:p>
    <w:p w:rsidR="00B57309" w:rsidRPr="007D6BBA" w:rsidRDefault="00B57309" w:rsidP="00B57309">
      <w:pPr>
        <w:pStyle w:val="ConsPlusNonforma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1843"/>
        <w:gridCol w:w="567"/>
        <w:gridCol w:w="2836"/>
      </w:tblGrid>
      <w:tr w:rsidR="00B57309" w:rsidRPr="007D6BBA" w:rsidTr="00B57309">
        <w:tc>
          <w:tcPr>
            <w:tcW w:w="2694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7D6BBA" w:rsidTr="00B57309">
        <w:tc>
          <w:tcPr>
            <w:tcW w:w="2694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57309" w:rsidRPr="007D6BBA" w:rsidRDefault="00B57309" w:rsidP="00B57309">
      <w:pPr>
        <w:pStyle w:val="ConsPlusNonformat"/>
        <w:jc w:val="both"/>
      </w:pPr>
    </w:p>
    <w:p w:rsidR="00B57309" w:rsidRPr="007D6BBA" w:rsidRDefault="00B57309" w:rsidP="00B57309">
      <w:pPr>
        <w:pStyle w:val="ConsPlusNormal"/>
        <w:jc w:val="both"/>
        <w:sectPr w:rsidR="00B57309" w:rsidRPr="007D6BBA" w:rsidSect="00D01B9D">
          <w:pgSz w:w="11905" w:h="16838"/>
          <w:pgMar w:top="1135" w:right="848" w:bottom="426" w:left="1701" w:header="0" w:footer="0" w:gutter="0"/>
          <w:cols w:space="720"/>
        </w:sectPr>
      </w:pPr>
    </w:p>
    <w:p w:rsidR="00B57309" w:rsidRPr="007D6BBA" w:rsidRDefault="00B57309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D057CD" w:rsidRPr="007D6BBA" w:rsidRDefault="00D057CD" w:rsidP="00D057CD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Порядку 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исполнения бюджета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160BE" w:rsidRPr="00E160BE">
        <w:rPr>
          <w:rFonts w:ascii="Times New Roman" w:hAnsi="Times New Roman" w:cs="Times New Roman"/>
          <w:sz w:val="26"/>
          <w:szCs w:val="26"/>
        </w:rPr>
        <w:t>Октябрьский</w:t>
      </w:r>
      <w:r w:rsidR="00E160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 Змеино-горского района Алтайского края </w:t>
      </w:r>
      <w:r w:rsidRPr="007D6BBA">
        <w:rPr>
          <w:rFonts w:ascii="Times New Roman" w:hAnsi="Times New Roman" w:cs="Times New Roman"/>
          <w:sz w:val="26"/>
          <w:szCs w:val="26"/>
        </w:rPr>
        <w:t>по расходам,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источникам финансирования </w:t>
      </w:r>
      <w:proofErr w:type="spellStart"/>
      <w:proofErr w:type="gramStart"/>
      <w:r w:rsidRPr="007D6BBA">
        <w:rPr>
          <w:rFonts w:ascii="Times New Roman" w:hAnsi="Times New Roman" w:cs="Times New Roman"/>
          <w:sz w:val="26"/>
          <w:szCs w:val="26"/>
        </w:rPr>
        <w:t>дефици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r w:rsidRPr="007D6BBA">
        <w:rPr>
          <w:rFonts w:ascii="Times New Roman" w:hAnsi="Times New Roman" w:cs="Times New Roman"/>
          <w:sz w:val="26"/>
          <w:szCs w:val="26"/>
        </w:rPr>
        <w:t>та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AE6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санкцио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D6BBA">
        <w:rPr>
          <w:rFonts w:ascii="Times New Roman" w:hAnsi="Times New Roman" w:cs="Times New Roman"/>
          <w:sz w:val="26"/>
          <w:szCs w:val="26"/>
        </w:rPr>
        <w:t>нированию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оплаты денежных обязательств (в том числе за счет источников финансирования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дефици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r w:rsidRPr="007D6BBA">
        <w:rPr>
          <w:rFonts w:ascii="Times New Roman" w:hAnsi="Times New Roman" w:cs="Times New Roman"/>
          <w:sz w:val="26"/>
          <w:szCs w:val="26"/>
        </w:rPr>
        <w:t>та бюджета</w:t>
      </w:r>
      <w:r w:rsidRPr="00AE6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сельсовета)</w:t>
      </w:r>
    </w:p>
    <w:tbl>
      <w:tblPr>
        <w:tblW w:w="0" w:type="auto"/>
        <w:tblInd w:w="5240" w:type="dxa"/>
        <w:tblLook w:val="04A0" w:firstRow="1" w:lastRow="0" w:firstColumn="1" w:lastColumn="0" w:noHBand="0" w:noVBand="1"/>
      </w:tblPr>
      <w:tblGrid>
        <w:gridCol w:w="1418"/>
        <w:gridCol w:w="236"/>
        <w:gridCol w:w="2450"/>
      </w:tblGrid>
      <w:tr w:rsidR="00B57309" w:rsidRPr="006A0F98" w:rsidTr="00B57309"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AD4" w:rsidRDefault="00751AD4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B57309" w:rsidRPr="006A0F98" w:rsidTr="00B57309">
        <w:trPr>
          <w:trHeight w:val="428"/>
        </w:trPr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A0F98" w:rsidTr="00B57309"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лица, утверждающего документ; наименование органа, осуществляющего функции и полномочия учредителя (учреждения))</w:t>
            </w:r>
          </w:p>
        </w:tc>
      </w:tr>
      <w:tr w:rsidR="00B57309" w:rsidRPr="006A0F98" w:rsidTr="00B57309">
        <w:trPr>
          <w:trHeight w:val="413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A0F98" w:rsidTr="00B57309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B57309" w:rsidRPr="006A0F98" w:rsidTr="00B57309">
        <w:trPr>
          <w:trHeight w:val="38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"___" ______________ 20___ г.</w:t>
            </w:r>
          </w:p>
        </w:tc>
      </w:tr>
    </w:tbl>
    <w:p w:rsidR="00B57309" w:rsidRPr="006A0F98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A0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309" w:rsidRPr="006103E7" w:rsidRDefault="00B57309" w:rsidP="00B5730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57309" w:rsidRPr="006103E7" w:rsidRDefault="00B57309" w:rsidP="00B573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hAnsi="Times New Roman" w:cs="Times New Roman"/>
          <w:sz w:val="24"/>
          <w:szCs w:val="24"/>
        </w:rPr>
        <w:t>СВЕДЕНИЯ</w:t>
      </w:r>
    </w:p>
    <w:p w:rsidR="00B57309" w:rsidRPr="006103E7" w:rsidRDefault="00B57309" w:rsidP="00B573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hAnsi="Times New Roman" w:cs="Times New Roman"/>
          <w:sz w:val="24"/>
          <w:szCs w:val="24"/>
        </w:rPr>
        <w:t xml:space="preserve">ОБ ОПЕРАЦИЯХ С </w:t>
      </w:r>
      <w:r w:rsidRPr="007D780B">
        <w:rPr>
          <w:rFonts w:ascii="Times New Roman" w:hAnsi="Times New Roman" w:cs="Times New Roman"/>
          <w:sz w:val="24"/>
          <w:szCs w:val="24"/>
        </w:rPr>
        <w:t xml:space="preserve">ЦЕЛЕВЫМИ СУБСИДИЯМИ, </w:t>
      </w:r>
      <w:r w:rsidRPr="006103E7">
        <w:rPr>
          <w:rFonts w:ascii="Times New Roman" w:hAnsi="Times New Roman" w:cs="Times New Roman"/>
          <w:sz w:val="24"/>
          <w:szCs w:val="24"/>
        </w:rPr>
        <w:t xml:space="preserve">ПРЕДОСТАВЛЕННЫМИ </w:t>
      </w:r>
    </w:p>
    <w:p w:rsidR="00B57309" w:rsidRPr="006103E7" w:rsidRDefault="00B57309" w:rsidP="00B573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hAnsi="Times New Roman" w:cs="Times New Roman"/>
          <w:sz w:val="24"/>
          <w:szCs w:val="24"/>
        </w:rPr>
        <w:t>МУНИЦИПАЛЬНОМУ УЧРЕЖДЕНИЮ НА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103E7">
        <w:rPr>
          <w:rFonts w:ascii="Times New Roman" w:hAnsi="Times New Roman" w:cs="Times New Roman"/>
          <w:sz w:val="24"/>
          <w:szCs w:val="24"/>
        </w:rPr>
        <w:t>_ Г</w:t>
      </w:r>
      <w:r>
        <w:rPr>
          <w:rFonts w:ascii="Times New Roman" w:hAnsi="Times New Roman" w:cs="Times New Roman"/>
          <w:sz w:val="24"/>
          <w:szCs w:val="24"/>
        </w:rPr>
        <w:t>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289"/>
        <w:gridCol w:w="1493"/>
        <w:gridCol w:w="1888"/>
        <w:gridCol w:w="1707"/>
        <w:gridCol w:w="986"/>
      </w:tblGrid>
      <w:tr w:rsidR="00B57309" w:rsidRPr="006103E7" w:rsidTr="00B57309">
        <w:trPr>
          <w:trHeight w:val="351"/>
        </w:trPr>
        <w:tc>
          <w:tcPr>
            <w:tcW w:w="82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 «___» __________ 20___ г.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КОДЫ</w:t>
            </w:r>
          </w:p>
        </w:tc>
      </w:tr>
      <w:tr w:rsidR="00B57309" w:rsidRPr="006103E7" w:rsidTr="00B57309">
        <w:trPr>
          <w:trHeight w:val="30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E87D5A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B57309" w:rsidRPr="006A0F98">
                <w:rPr>
                  <w:rFonts w:ascii="Times New Roman" w:hAnsi="Times New Roman" w:cs="Times New Roman"/>
                </w:rPr>
                <w:t>0501016</w:t>
              </w:r>
            </w:hyperlink>
          </w:p>
        </w:tc>
      </w:tr>
      <w:tr w:rsidR="00B57309" w:rsidRPr="006103E7" w:rsidTr="00B57309">
        <w:trPr>
          <w:trHeight w:val="42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Муниципальное учреждение (подразделение)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64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3829B" wp14:editId="6D764CDF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56515</wp:posOffset>
                      </wp:positionV>
                      <wp:extent cx="12573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580726" id="Прямоугольник 2" o:spid="_x0000_s1026" style="position:absolute;margin-left:53.6pt;margin-top:4.45pt;width:99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" fillcolor="white [3201]" strokecolor="black [3200]" strokeweight="1pt"/>
                  </w:pict>
                </mc:Fallback>
              </mc:AlternateContent>
            </w:r>
            <w:r w:rsidRPr="006A0F98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482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 xml:space="preserve">Дата представления </w:t>
            </w:r>
          </w:p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A0F98">
              <w:rPr>
                <w:rFonts w:ascii="Times New Roman" w:hAnsi="Times New Roman" w:cs="Times New Roman"/>
              </w:rPr>
              <w:t>предыдущих Сведений</w:t>
            </w: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7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56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 xml:space="preserve">по </w:t>
            </w:r>
            <w:hyperlink r:id="rId28" w:history="1">
              <w:r w:rsidRPr="006A0F98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41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Наименование органа, осуществляющего ведение лицевого счета</w:t>
            </w: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421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 xml:space="preserve">по </w:t>
            </w:r>
            <w:hyperlink r:id="rId29" w:history="1">
              <w:r w:rsidRPr="006A0F98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49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 xml:space="preserve">по </w:t>
            </w:r>
            <w:hyperlink r:id="rId30" w:history="1">
              <w:r w:rsidRPr="006A0F98">
                <w:rPr>
                  <w:rFonts w:ascii="Times New Roman" w:hAnsi="Times New Roman" w:cs="Times New Roman"/>
                </w:rPr>
                <w:t>ОКВ</w:t>
              </w:r>
            </w:hyperlink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7309" w:rsidRPr="007D6BBA" w:rsidRDefault="00B57309" w:rsidP="00B57309">
      <w:pPr>
        <w:pStyle w:val="ConsPlusNonformat"/>
        <w:jc w:val="center"/>
      </w:pPr>
    </w:p>
    <w:p w:rsidR="00B57309" w:rsidRPr="00B14A8E" w:rsidRDefault="00B57309" w:rsidP="00B57309">
      <w:pPr>
        <w:pStyle w:val="ConsPlusNonformat"/>
        <w:jc w:val="both"/>
        <w:rPr>
          <w:rFonts w:ascii="Times New Roman" w:hAnsi="Times New Roman" w:cs="Times New Roman"/>
        </w:rPr>
      </w:pPr>
      <w:bookmarkStart w:id="21" w:name="P440"/>
      <w:bookmarkEnd w:id="21"/>
    </w:p>
    <w:p w:rsidR="00B57309" w:rsidRPr="00B14A8E" w:rsidRDefault="00B57309" w:rsidP="00B57309">
      <w:pPr>
        <w:pStyle w:val="ConsPlusNonformat"/>
        <w:jc w:val="both"/>
        <w:rPr>
          <w:rFonts w:ascii="Times New Roman" w:hAnsi="Times New Roman" w:cs="Times New Roman"/>
        </w:rPr>
      </w:pPr>
      <w:r w:rsidRPr="00B14A8E">
        <w:rPr>
          <w:rFonts w:ascii="Times New Roman" w:hAnsi="Times New Roman" w:cs="Times New Roman"/>
        </w:rPr>
        <w:t>Единица измерения: руб. (с точностью до второго десятичного знака)</w:t>
      </w:r>
    </w:p>
    <w:p w:rsidR="00B57309" w:rsidRPr="00B14A8E" w:rsidRDefault="00B57309" w:rsidP="00B57309">
      <w:pPr>
        <w:pStyle w:val="ConsPlusNonformat"/>
        <w:jc w:val="both"/>
        <w:rPr>
          <w:rFonts w:ascii="Times New Roman" w:hAnsi="Times New Roman" w:cs="Times New Roman"/>
        </w:rPr>
      </w:pPr>
      <w:r w:rsidRPr="00B14A8E">
        <w:rPr>
          <w:rFonts w:ascii="Times New Roman" w:hAnsi="Times New Roman" w:cs="Times New Roman"/>
        </w:rPr>
        <w:t>____________________________________________</w:t>
      </w:r>
    </w:p>
    <w:p w:rsidR="00B57309" w:rsidRPr="00B14A8E" w:rsidRDefault="00B57309" w:rsidP="00B573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14A8E">
        <w:rPr>
          <w:rFonts w:ascii="Times New Roman" w:hAnsi="Times New Roman" w:cs="Times New Roman"/>
          <w:sz w:val="16"/>
          <w:szCs w:val="16"/>
        </w:rPr>
        <w:t>(наименование иностранной валюты)</w:t>
      </w:r>
    </w:p>
    <w:p w:rsidR="00B57309" w:rsidRPr="007D6BBA" w:rsidRDefault="00B57309" w:rsidP="00B57309">
      <w:pPr>
        <w:pStyle w:val="ConsPlusNonformat"/>
        <w:jc w:val="both"/>
      </w:pPr>
      <w:r w:rsidRPr="007D6BBA">
        <w:rPr>
          <w:sz w:val="18"/>
        </w:rPr>
        <w:t xml:space="preserve">                                                               </w:t>
      </w:r>
    </w:p>
    <w:p w:rsidR="00B57309" w:rsidRPr="007D6BBA" w:rsidRDefault="00B57309" w:rsidP="00B57309">
      <w:pPr>
        <w:pStyle w:val="ConsPlusNonformat"/>
        <w:jc w:val="both"/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FFBAC" wp14:editId="5916EEA4">
                <wp:simplePos x="0" y="0"/>
                <wp:positionH relativeFrom="column">
                  <wp:posOffset>4061208</wp:posOffset>
                </wp:positionH>
                <wp:positionV relativeFrom="paragraph">
                  <wp:posOffset>7392</wp:posOffset>
                </wp:positionV>
                <wp:extent cx="888521" cy="163902"/>
                <wp:effectExtent l="0" t="0" r="26035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1" cy="1639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4806D04" id="Прямоугольник 3" o:spid="_x0000_s1026" style="position:absolute;margin-left:319.8pt;margin-top:.6pt;width:69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" fillcolor="white [3201]" strokecolor="black [3200]" strokeweight="1pt"/>
            </w:pict>
          </mc:Fallback>
        </mc:AlternateContent>
      </w:r>
      <w:r w:rsidRPr="007D6BBA">
        <w:rPr>
          <w:sz w:val="18"/>
        </w:rPr>
        <w:t xml:space="preserve">                                </w:t>
      </w:r>
      <w:r w:rsidRPr="00B14A8E">
        <w:rPr>
          <w:rFonts w:ascii="Times New Roman" w:hAnsi="Times New Roman" w:cs="Times New Roman"/>
        </w:rPr>
        <w:t>Остаток средств на начало года</w:t>
      </w:r>
      <w:r w:rsidRPr="007D6BBA">
        <w:rPr>
          <w:sz w:val="18"/>
        </w:rPr>
        <w:t xml:space="preserve"> </w:t>
      </w:r>
    </w:p>
    <w:p w:rsidR="00B57309" w:rsidRPr="007D6BBA" w:rsidRDefault="00B57309" w:rsidP="00B57309">
      <w:pPr>
        <w:pStyle w:val="ConsPlusNormal"/>
        <w:jc w:val="both"/>
      </w:pPr>
    </w:p>
    <w:p w:rsidR="00B57309" w:rsidRPr="007D6BBA" w:rsidRDefault="00B57309" w:rsidP="00B57309">
      <w:pPr>
        <w:sectPr w:rsidR="00B57309" w:rsidRPr="007D6BB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134"/>
        <w:gridCol w:w="1843"/>
        <w:gridCol w:w="1134"/>
        <w:gridCol w:w="709"/>
        <w:gridCol w:w="1417"/>
        <w:gridCol w:w="709"/>
        <w:gridCol w:w="1417"/>
        <w:gridCol w:w="1560"/>
        <w:gridCol w:w="1701"/>
      </w:tblGrid>
      <w:tr w:rsidR="00B57309" w:rsidRPr="00C558AE" w:rsidTr="00B57309">
        <w:trPr>
          <w:trHeight w:val="20"/>
        </w:trPr>
        <w:tc>
          <w:tcPr>
            <w:tcW w:w="2972" w:type="dxa"/>
            <w:vMerge w:val="restart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 субсидии</w:t>
            </w:r>
          </w:p>
        </w:tc>
        <w:tc>
          <w:tcPr>
            <w:tcW w:w="1843" w:type="dxa"/>
            <w:vMerge w:val="restart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 объекта АИП</w:t>
            </w:r>
          </w:p>
        </w:tc>
        <w:tc>
          <w:tcPr>
            <w:tcW w:w="2126" w:type="dxa"/>
            <w:gridSpan w:val="2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Разрешенный к использованию остаток субсидии прошлых лет на начало 20___ г.</w:t>
            </w:r>
          </w:p>
        </w:tc>
        <w:tc>
          <w:tcPr>
            <w:tcW w:w="2126" w:type="dxa"/>
            <w:gridSpan w:val="2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Суммы возврата дебиторской задолженности прошлых лет</w:t>
            </w:r>
          </w:p>
        </w:tc>
        <w:tc>
          <w:tcPr>
            <w:tcW w:w="3261" w:type="dxa"/>
            <w:gridSpan w:val="2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Планируемые</w:t>
            </w:r>
          </w:p>
        </w:tc>
      </w:tr>
      <w:tr w:rsidR="00B57309" w:rsidRPr="00C558AE" w:rsidTr="00B57309">
        <w:trPr>
          <w:trHeight w:val="20"/>
        </w:trPr>
        <w:tc>
          <w:tcPr>
            <w:tcW w:w="2972" w:type="dxa"/>
            <w:vMerge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560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1701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</w:p>
        </w:tc>
      </w:tr>
      <w:tr w:rsidR="00B57309" w:rsidRPr="00C558AE" w:rsidTr="00B57309">
        <w:trPr>
          <w:trHeight w:val="13"/>
        </w:trPr>
        <w:tc>
          <w:tcPr>
            <w:tcW w:w="2972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57309" w:rsidRPr="00253D22" w:rsidTr="00B57309">
        <w:trPr>
          <w:trHeight w:val="13"/>
        </w:trPr>
        <w:tc>
          <w:tcPr>
            <w:tcW w:w="2972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309" w:rsidRPr="00253D22" w:rsidTr="00B57309">
        <w:trPr>
          <w:trHeight w:val="13"/>
        </w:trPr>
        <w:tc>
          <w:tcPr>
            <w:tcW w:w="2972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309" w:rsidRPr="00C558AE" w:rsidTr="00B57309">
        <w:tblPrEx>
          <w:tblBorders>
            <w:left w:val="nil"/>
          </w:tblBorders>
        </w:tblPrEx>
        <w:tc>
          <w:tcPr>
            <w:tcW w:w="7792" w:type="dxa"/>
            <w:gridSpan w:val="5"/>
            <w:tcBorders>
              <w:left w:val="nil"/>
              <w:bottom w:val="nil"/>
            </w:tcBorders>
          </w:tcPr>
          <w:p w:rsidR="00B57309" w:rsidRPr="00C558AE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B57309" w:rsidRPr="00C558AE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57309" w:rsidRPr="00C558AE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7309" w:rsidRPr="00C558AE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309" w:rsidRPr="00C558AE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7309" w:rsidRPr="00253D22" w:rsidRDefault="00B57309" w:rsidP="00B57309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06"/>
        <w:gridCol w:w="924"/>
      </w:tblGrid>
      <w:tr w:rsidR="00B57309" w:rsidRPr="006A0F98" w:rsidTr="00B57309">
        <w:trPr>
          <w:trHeight w:val="116"/>
          <w:jc w:val="right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309" w:rsidRPr="006A0F98" w:rsidRDefault="00B57309" w:rsidP="00B57309">
            <w:pPr>
              <w:pStyle w:val="ab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57309" w:rsidRPr="006A0F98" w:rsidRDefault="00B57309" w:rsidP="00B57309">
            <w:pPr>
              <w:pStyle w:val="ab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</w:tr>
      <w:tr w:rsidR="00B57309" w:rsidRPr="006A0F98" w:rsidTr="00B57309">
        <w:trPr>
          <w:trHeight w:val="105"/>
          <w:jc w:val="right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309" w:rsidRPr="006A0F98" w:rsidRDefault="00B57309" w:rsidP="00B57309">
            <w:pPr>
              <w:pStyle w:val="ab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57309" w:rsidRPr="006A0F98" w:rsidRDefault="00B57309" w:rsidP="00B57309">
            <w:pPr>
              <w:pStyle w:val="ab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</w:tr>
    </w:tbl>
    <w:p w:rsidR="00B57309" w:rsidRPr="006A0F98" w:rsidRDefault="00B57309" w:rsidP="00B57309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836"/>
      </w:tblGrid>
      <w:tr w:rsidR="00B57309" w:rsidRPr="007D6BBA" w:rsidTr="00B57309"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7D6BBA" w:rsidTr="00B57309"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57309" w:rsidRPr="00C558AE" w:rsidRDefault="00B57309" w:rsidP="00B57309">
      <w:pPr>
        <w:pStyle w:val="ConsPlusNormal"/>
        <w:jc w:val="both"/>
        <w:rPr>
          <w:sz w:val="6"/>
          <w:szCs w:val="6"/>
        </w:rPr>
      </w:pPr>
    </w:p>
    <w:p w:rsidR="00B57309" w:rsidRPr="00C558AE" w:rsidRDefault="00B57309" w:rsidP="00B57309">
      <w:pPr>
        <w:pStyle w:val="ConsPlusNormal"/>
        <w:jc w:val="both"/>
        <w:rPr>
          <w:sz w:val="6"/>
          <w:szCs w:val="6"/>
        </w:rPr>
      </w:pPr>
    </w:p>
    <w:p w:rsidR="00B57309" w:rsidRDefault="00B57309" w:rsidP="00B57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6BBA">
        <w:rPr>
          <w:rFonts w:ascii="Times New Roman" w:hAnsi="Times New Roman" w:cs="Times New Roman"/>
          <w:sz w:val="24"/>
          <w:szCs w:val="24"/>
        </w:rPr>
        <w:t>«____»  _____________ 20___ г.</w:t>
      </w:r>
    </w:p>
    <w:p w:rsidR="00277AF6" w:rsidRDefault="00277AF6" w:rsidP="00B57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309" w:rsidRPr="00253D22" w:rsidRDefault="00B57309" w:rsidP="00B57309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863"/>
        <w:gridCol w:w="567"/>
        <w:gridCol w:w="1276"/>
        <w:gridCol w:w="284"/>
        <w:gridCol w:w="2268"/>
        <w:gridCol w:w="567"/>
        <w:gridCol w:w="963"/>
        <w:gridCol w:w="249"/>
      </w:tblGrid>
      <w:tr w:rsidR="00B57309" w:rsidRPr="007D6BBA" w:rsidTr="00B57309">
        <w:trPr>
          <w:trHeight w:val="687"/>
        </w:trPr>
        <w:tc>
          <w:tcPr>
            <w:tcW w:w="9322" w:type="dxa"/>
            <w:gridSpan w:val="8"/>
          </w:tcPr>
          <w:p w:rsidR="00B57309" w:rsidRPr="00253D22" w:rsidRDefault="00B57309" w:rsidP="00B57309">
            <w:pPr>
              <w:pStyle w:val="ab"/>
              <w:jc w:val="center"/>
              <w:rPr>
                <w:sz w:val="10"/>
                <w:szCs w:val="10"/>
              </w:rPr>
            </w:pPr>
          </w:p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ОТМЕТКА ОРГАНА, ОСУЩЕСТВЛЯЮЩЕГО ВЕДЕНИЕ ЛИЦЕВОГО СЧЕТА,</w:t>
            </w:r>
          </w:p>
          <w:p w:rsidR="00B57309" w:rsidRPr="007D6BBA" w:rsidRDefault="00B57309" w:rsidP="00B57309">
            <w:pPr>
              <w:pStyle w:val="ab"/>
              <w:jc w:val="center"/>
            </w:pPr>
            <w:r w:rsidRPr="006A0F98">
              <w:rPr>
                <w:rFonts w:ascii="Times New Roman" w:hAnsi="Times New Roman" w:cs="Times New Roman"/>
              </w:rPr>
              <w:t>О ПОЛУЧЕНИИ НАСТОЯЩЕГО ДОКУМЕНТА</w:t>
            </w:r>
          </w:p>
        </w:tc>
        <w:tc>
          <w:tcPr>
            <w:tcW w:w="249" w:type="dxa"/>
          </w:tcPr>
          <w:p w:rsidR="00B57309" w:rsidRPr="007D6BBA" w:rsidRDefault="00B57309" w:rsidP="00B57309">
            <w:pPr>
              <w:pStyle w:val="ab"/>
              <w:jc w:val="center"/>
              <w:rPr>
                <w:sz w:val="4"/>
                <w:szCs w:val="4"/>
              </w:rPr>
            </w:pPr>
          </w:p>
        </w:tc>
      </w:tr>
      <w:tr w:rsidR="00B57309" w:rsidRPr="007D6BBA" w:rsidTr="00B57309">
        <w:tc>
          <w:tcPr>
            <w:tcW w:w="1534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6BBA">
              <w:rPr>
                <w:rFonts w:ascii="Times New Roman" w:hAnsi="Times New Roman" w:cs="Times New Roman"/>
              </w:rPr>
              <w:t>Ответственный                                                            исполнитель</w:t>
            </w:r>
          </w:p>
        </w:tc>
        <w:tc>
          <w:tcPr>
            <w:tcW w:w="1863" w:type="dxa"/>
            <w:tcBorders>
              <w:top w:val="nil"/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7D6BBA" w:rsidTr="00B57309">
        <w:tc>
          <w:tcPr>
            <w:tcW w:w="1534" w:type="dxa"/>
          </w:tcPr>
          <w:p w:rsidR="00B57309" w:rsidRPr="007D6BBA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B57309" w:rsidRPr="007D6BBA" w:rsidRDefault="00B57309" w:rsidP="00B5730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249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7D6BBA" w:rsidTr="00B57309">
        <w:trPr>
          <w:trHeight w:val="465"/>
        </w:trPr>
        <w:tc>
          <w:tcPr>
            <w:tcW w:w="9322" w:type="dxa"/>
            <w:gridSpan w:val="8"/>
            <w:vAlign w:val="bottom"/>
          </w:tcPr>
          <w:p w:rsidR="00B57309" w:rsidRPr="00253D22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6BBA">
              <w:rPr>
                <w:rFonts w:ascii="Times New Roman" w:hAnsi="Times New Roman" w:cs="Times New Roman"/>
              </w:rPr>
              <w:t>«____» _____________ 20___ г.</w:t>
            </w:r>
          </w:p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9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2222D6" w:rsidRDefault="002222D6" w:rsidP="00B57309"/>
    <w:sectPr w:rsidR="002222D6" w:rsidSect="00824F19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09"/>
    <w:rsid w:val="00102612"/>
    <w:rsid w:val="00115F5D"/>
    <w:rsid w:val="00115FD8"/>
    <w:rsid w:val="001277DD"/>
    <w:rsid w:val="00153848"/>
    <w:rsid w:val="001A2655"/>
    <w:rsid w:val="002222D6"/>
    <w:rsid w:val="00262974"/>
    <w:rsid w:val="00277AF6"/>
    <w:rsid w:val="002B67C7"/>
    <w:rsid w:val="002F588F"/>
    <w:rsid w:val="00351F07"/>
    <w:rsid w:val="00370563"/>
    <w:rsid w:val="003A72E0"/>
    <w:rsid w:val="00490E15"/>
    <w:rsid w:val="004A56A0"/>
    <w:rsid w:val="0053041B"/>
    <w:rsid w:val="005312C7"/>
    <w:rsid w:val="00573A88"/>
    <w:rsid w:val="005C20EF"/>
    <w:rsid w:val="005F55EF"/>
    <w:rsid w:val="0062416D"/>
    <w:rsid w:val="006258A6"/>
    <w:rsid w:val="00692077"/>
    <w:rsid w:val="006946F5"/>
    <w:rsid w:val="006A0F98"/>
    <w:rsid w:val="00751AD4"/>
    <w:rsid w:val="007D780B"/>
    <w:rsid w:val="008102FD"/>
    <w:rsid w:val="0081059B"/>
    <w:rsid w:val="00824F19"/>
    <w:rsid w:val="0083354B"/>
    <w:rsid w:val="00844BFA"/>
    <w:rsid w:val="008E223E"/>
    <w:rsid w:val="009459AE"/>
    <w:rsid w:val="00947DAA"/>
    <w:rsid w:val="009717D8"/>
    <w:rsid w:val="0099115E"/>
    <w:rsid w:val="009A2AF8"/>
    <w:rsid w:val="009D7115"/>
    <w:rsid w:val="00A27B5D"/>
    <w:rsid w:val="00AC43C0"/>
    <w:rsid w:val="00AE688D"/>
    <w:rsid w:val="00B57309"/>
    <w:rsid w:val="00BA1386"/>
    <w:rsid w:val="00BC174B"/>
    <w:rsid w:val="00BC5227"/>
    <w:rsid w:val="00BC7345"/>
    <w:rsid w:val="00BD2107"/>
    <w:rsid w:val="00C27BB6"/>
    <w:rsid w:val="00C71202"/>
    <w:rsid w:val="00C90A58"/>
    <w:rsid w:val="00CA11AB"/>
    <w:rsid w:val="00CA4217"/>
    <w:rsid w:val="00D01B9D"/>
    <w:rsid w:val="00D046ED"/>
    <w:rsid w:val="00D057CD"/>
    <w:rsid w:val="00D5661F"/>
    <w:rsid w:val="00DE3798"/>
    <w:rsid w:val="00DF6BA1"/>
    <w:rsid w:val="00E160BE"/>
    <w:rsid w:val="00E87D5A"/>
    <w:rsid w:val="00E9057B"/>
    <w:rsid w:val="00E93680"/>
    <w:rsid w:val="00E94B28"/>
    <w:rsid w:val="00E97DB3"/>
    <w:rsid w:val="00EC7605"/>
    <w:rsid w:val="00EC7AA7"/>
    <w:rsid w:val="00F01D06"/>
    <w:rsid w:val="00F036EB"/>
    <w:rsid w:val="00F76C1D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09"/>
  </w:style>
  <w:style w:type="paragraph" w:styleId="2">
    <w:name w:val="heading 2"/>
    <w:basedOn w:val="a"/>
    <w:next w:val="a"/>
    <w:link w:val="20"/>
    <w:qFormat/>
    <w:rsid w:val="00B57309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30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3">
    <w:name w:val="Основной текст Знак"/>
    <w:basedOn w:val="a0"/>
    <w:link w:val="a4"/>
    <w:rsid w:val="00B57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rsid w:val="00B5730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B573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B5730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B57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B5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B573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B57309"/>
    <w:rPr>
      <w:b/>
      <w:bCs/>
    </w:rPr>
  </w:style>
  <w:style w:type="paragraph" w:styleId="ab">
    <w:name w:val="No Spacing"/>
    <w:uiPriority w:val="1"/>
    <w:qFormat/>
    <w:rsid w:val="00B57309"/>
    <w:pPr>
      <w:spacing w:after="0" w:line="240" w:lineRule="auto"/>
    </w:pPr>
  </w:style>
  <w:style w:type="paragraph" w:customStyle="1" w:styleId="ConsPlusNormal">
    <w:name w:val="ConsPlusNormal"/>
    <w:rsid w:val="00B57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09"/>
  </w:style>
  <w:style w:type="paragraph" w:styleId="2">
    <w:name w:val="heading 2"/>
    <w:basedOn w:val="a"/>
    <w:next w:val="a"/>
    <w:link w:val="20"/>
    <w:qFormat/>
    <w:rsid w:val="00B57309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30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3">
    <w:name w:val="Основной текст Знак"/>
    <w:basedOn w:val="a0"/>
    <w:link w:val="a4"/>
    <w:rsid w:val="00B57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rsid w:val="00B5730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B573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B5730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B57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B5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B573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B57309"/>
    <w:rPr>
      <w:b/>
      <w:bCs/>
    </w:rPr>
  </w:style>
  <w:style w:type="paragraph" w:styleId="ab">
    <w:name w:val="No Spacing"/>
    <w:uiPriority w:val="1"/>
    <w:qFormat/>
    <w:rsid w:val="00B57309"/>
    <w:pPr>
      <w:spacing w:after="0" w:line="240" w:lineRule="auto"/>
    </w:pPr>
  </w:style>
  <w:style w:type="paragraph" w:customStyle="1" w:styleId="ConsPlusNormal">
    <w:name w:val="ConsPlusNormal"/>
    <w:rsid w:val="00B57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433E588321FEC82DB5D38D8D6FAD2C92B413BBB810E0852F0F17522A61C8D24409B3C8C1D2402CB0A6AB13C961CC3BE91396D92FCA453L5r9F" TargetMode="External"/><Relationship Id="rId13" Type="http://schemas.openxmlformats.org/officeDocument/2006/relationships/hyperlink" Target="consultantplus://offline/ref=E2A433E588321FEC82DB5D38D8D6FAD2C92B413BBB810E0852F0F17522A61C8D24409B3F8A1F200A9C507AB575C217DCB88927698CFCLAr5F" TargetMode="External"/><Relationship Id="rId18" Type="http://schemas.openxmlformats.org/officeDocument/2006/relationships/hyperlink" Target="consultantplus://offline/ref=E2A433E588321FEC82DB5D38D8D6FAD2C92B413BBB810E0852F0F17522A61C8D24409B3C8C1D2404C10A6AB13C961CC3BE91396D92FCA453L5r9F" TargetMode="External"/><Relationship Id="rId26" Type="http://schemas.openxmlformats.org/officeDocument/2006/relationships/hyperlink" Target="consultantplus://offline/ref=2A33957037E83182B6756C0DE524ED00F66C6637719BE3F060AF3238EFB986FD2D9DFD9DEDACAE42233328F5C3v2gE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7" Type="http://schemas.openxmlformats.org/officeDocument/2006/relationships/hyperlink" Target="consultantplus://offline/ref=E2A433E588321FEC82DB5D38D8D6FAD2C92B413BBB810E0852F0F17522A61C8D24409B3C8C1D2402C90A6AB13C961CC3BE91396D92FCA453L5r9F" TargetMode="External"/><Relationship Id="rId12" Type="http://schemas.openxmlformats.org/officeDocument/2006/relationships/hyperlink" Target="consultantplus://offline/ref=E2A433E588321FEC82DB5D38D8D6FAD2C92B413BBB810E0852F0F17522A61C8D24409B3F8916270A9C507AB575C217DCB88927698CFCLAr5F" TargetMode="External"/><Relationship Id="rId17" Type="http://schemas.openxmlformats.org/officeDocument/2006/relationships/hyperlink" Target="consultantplus://offline/ref=E2A433E588321FEC82DB5D38D8D6FAD2C92B413BBB810E0852F0F17522A61C8D24409B39891F280A9C507AB575C217DCB88927698CFCLAr5F" TargetMode="External"/><Relationship Id="rId25" Type="http://schemas.openxmlformats.org/officeDocument/2006/relationships/hyperlink" Target="consultantplus://offline/ref=E2A433E588321FEC82DB5D38D8D6FAD2C92B413BBB810E0852F0F17522A61C8D24409B3C8C1D2406CC0A6AB13C961CC3BE91396D92FCA453L5r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A433E588321FEC82DB5D38D8D6FAD2C92B413BBB810E0852F0F17522A61C8D24409B3E8D1A260A9C507AB575C217DCB88927698CFCLAr5F" TargetMode="External"/><Relationship Id="rId20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29" Type="http://schemas.openxmlformats.org/officeDocument/2006/relationships/hyperlink" Target="consultantplus://offline/ref=2A33957037E83182B6756C0DE524ED00F46E61397B99E3F060AF3238EFB986FD2D9DFD9DEDACAE42233328F5C3v2g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A433E588321FEC82DB5D38D8D6FAD2C92B413BBB810E0852F0F17522A61C8D3640C3308D183E01CE1F3CE07ALCr2F" TargetMode="External"/><Relationship Id="rId11" Type="http://schemas.openxmlformats.org/officeDocument/2006/relationships/hyperlink" Target="consultantplus://offline/ref=E2A433E588321FEC82DB5D38D8D6FAD2C92B413BBB810E0852F0F17522A61C8D24409B3F881C280A9C507AB575C217DCB88927698CFCLAr5F" TargetMode="External"/><Relationship Id="rId24" Type="http://schemas.openxmlformats.org/officeDocument/2006/relationships/hyperlink" Target="consultantplus://offline/ref=E2A433E588321FEC82DB5D38D8D6FAD2C9264A3EBD830E0852F0F17522A61C8D3640C3308D183E01CE1F3CE07ALCr2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A433E588321FEC82DB5D38D8D6FAD2C9264A3EBD830E0852F0F17522A61C8D3640C3308D183E01CE1F3CE07ALCr2F" TargetMode="External"/><Relationship Id="rId23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28" Type="http://schemas.openxmlformats.org/officeDocument/2006/relationships/hyperlink" Target="consultantplus://offline/ref=2A33957037E83182B6756C0DE524ED00F66C6637719BE3F060AF3238EFB986FD2D9DFD9DEDACAE42233328F5C3v2gEE" TargetMode="External"/><Relationship Id="rId10" Type="http://schemas.openxmlformats.org/officeDocument/2006/relationships/hyperlink" Target="consultantplus://offline/ref=E2A433E588321FEC82DB5D38D8D6FAD2C92B413BBB810E0852F0F17522A61C8D24409B3E8D19210A9C507AB575C217DCB88927698CFCLAr5F" TargetMode="External"/><Relationship Id="rId19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A433E588321FEC82DB5D38D8D6FAD2C92B413BBB810E0852F0F17522A61C8D24409B3C8C1D2404C00A6AB13C961CC3BE91396D92FCA453L5r9F" TargetMode="External"/><Relationship Id="rId14" Type="http://schemas.openxmlformats.org/officeDocument/2006/relationships/hyperlink" Target="consultantplus://offline/ref=E2A433E588321FEC82DB5D38D8D6FAD2C92B413BBB810E0852F0F17522A61C8D24409B3B8D19210A9C507AB575C217DCB88927698CFCLAr5F" TargetMode="External"/><Relationship Id="rId22" Type="http://schemas.openxmlformats.org/officeDocument/2006/relationships/hyperlink" Target="consultantplus://offline/ref=E2A433E588321FEC82DB4335CEBAA4DECC281C32B28F015A06AFAA2875AF16DA630FC26CC84B2D00CE1F3EE666C111C0LBr9F" TargetMode="External"/><Relationship Id="rId27" Type="http://schemas.openxmlformats.org/officeDocument/2006/relationships/hyperlink" Target="consultantplus://offline/ref=2A33957037E83182B6756C0DE524ED00F46E6E307B9CE3F060AF3238EFB986FD3F9DA591ECABB74327267EA4857A549F0DE3324D33915394vDg3E" TargetMode="External"/><Relationship Id="rId30" Type="http://schemas.openxmlformats.org/officeDocument/2006/relationships/hyperlink" Target="consultantplus://offline/ref=2A33957037E83182B6756C0DE524ED00F46D6E31719CE3F060AF3238EFB986FD2D9DFD9DEDACAE42233328F5C3v2g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F722-B654-465F-A430-C8D414B8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7292</Words>
  <Characters>41569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38</cp:revision>
  <dcterms:created xsi:type="dcterms:W3CDTF">2021-08-17T02:06:00Z</dcterms:created>
  <dcterms:modified xsi:type="dcterms:W3CDTF">2021-10-06T02:11:00Z</dcterms:modified>
</cp:coreProperties>
</file>